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F6794F" w14:textId="03F6CE95" w:rsidR="00375416" w:rsidRDefault="00375416" w:rsidP="007F7972">
      <w:pPr>
        <w:tabs>
          <w:tab w:val="right" w:pos="9360"/>
        </w:tabs>
        <w:spacing w:after="40"/>
        <w:ind w:left="1152" w:hanging="1152"/>
        <w:rPr>
          <w:rFonts w:ascii="Arial" w:hAnsi="Arial"/>
          <w:sz w:val="22"/>
          <w:szCs w:val="22"/>
        </w:rPr>
      </w:pPr>
      <w:r>
        <w:rPr>
          <w:rFonts w:ascii="Arial" w:hAnsi="Arial"/>
          <w:sz w:val="22"/>
          <w:szCs w:val="22"/>
        </w:rPr>
        <w:tab/>
      </w:r>
      <w:r>
        <w:rPr>
          <w:rFonts w:ascii="Arial" w:hAnsi="Arial"/>
          <w:sz w:val="22"/>
          <w:szCs w:val="22"/>
        </w:rPr>
        <w:tab/>
      </w:r>
    </w:p>
    <w:tbl>
      <w:tblPr>
        <w:tblW w:w="9648" w:type="dxa"/>
        <w:tblLook w:val="01E0" w:firstRow="1" w:lastRow="1" w:firstColumn="1" w:lastColumn="1" w:noHBand="0" w:noVBand="0"/>
      </w:tblPr>
      <w:tblGrid>
        <w:gridCol w:w="2865"/>
        <w:gridCol w:w="3543"/>
        <w:gridCol w:w="3240"/>
      </w:tblGrid>
      <w:tr w:rsidR="00375416" w:rsidRPr="00D11368" w14:paraId="6CAB3313" w14:textId="77777777" w:rsidTr="000563B8">
        <w:tc>
          <w:tcPr>
            <w:tcW w:w="2865" w:type="dxa"/>
          </w:tcPr>
          <w:p w14:paraId="42988073" w14:textId="77777777" w:rsidR="00375416" w:rsidRPr="00D11368" w:rsidRDefault="00375416" w:rsidP="00D11368">
            <w:pPr>
              <w:spacing w:after="40"/>
              <w:ind w:left="1152" w:hanging="1152"/>
              <w:rPr>
                <w:rFonts w:ascii="Arial" w:hAnsi="Arial" w:cs="Arial"/>
                <w:sz w:val="20"/>
                <w:szCs w:val="20"/>
              </w:rPr>
            </w:pPr>
          </w:p>
        </w:tc>
        <w:tc>
          <w:tcPr>
            <w:tcW w:w="3543" w:type="dxa"/>
          </w:tcPr>
          <w:p w14:paraId="6F8490D2" w14:textId="77777777" w:rsidR="00375416" w:rsidRPr="00D11368" w:rsidRDefault="00375416" w:rsidP="00D11368">
            <w:pPr>
              <w:tabs>
                <w:tab w:val="right" w:pos="9360"/>
              </w:tabs>
              <w:spacing w:after="40"/>
              <w:rPr>
                <w:rFonts w:ascii="Arial" w:hAnsi="Arial" w:cs="Arial"/>
                <w:sz w:val="20"/>
                <w:szCs w:val="20"/>
              </w:rPr>
            </w:pPr>
          </w:p>
        </w:tc>
        <w:tc>
          <w:tcPr>
            <w:tcW w:w="3240" w:type="dxa"/>
          </w:tcPr>
          <w:p w14:paraId="4BB4A859" w14:textId="77777777" w:rsidR="00375416" w:rsidRPr="00D11368" w:rsidRDefault="00375416" w:rsidP="00D11368">
            <w:pPr>
              <w:tabs>
                <w:tab w:val="right" w:pos="9360"/>
              </w:tabs>
              <w:spacing w:after="40"/>
              <w:rPr>
                <w:rFonts w:ascii="Arial" w:hAnsi="Arial" w:cs="Arial"/>
                <w:sz w:val="20"/>
                <w:szCs w:val="20"/>
              </w:rPr>
            </w:pPr>
          </w:p>
        </w:tc>
      </w:tr>
    </w:tbl>
    <w:p w14:paraId="0ADC0302" w14:textId="77777777" w:rsidR="00365AB2" w:rsidRPr="00E124E9" w:rsidRDefault="00365AB2" w:rsidP="00365AB2">
      <w:pPr>
        <w:spacing w:after="40"/>
        <w:ind w:left="1152" w:hanging="1152"/>
        <w:jc w:val="center"/>
        <w:rPr>
          <w:rFonts w:ascii="Arial" w:hAnsi="Arial"/>
          <w:b/>
          <w:sz w:val="22"/>
          <w:szCs w:val="22"/>
        </w:rPr>
      </w:pPr>
      <w:r w:rsidRPr="00E124E9">
        <w:rPr>
          <w:rFonts w:ascii="Arial" w:hAnsi="Arial"/>
          <w:b/>
          <w:sz w:val="22"/>
          <w:szCs w:val="22"/>
        </w:rPr>
        <w:t>Product Guide Specification</w:t>
      </w:r>
    </w:p>
    <w:p w14:paraId="110D5D2F" w14:textId="77777777" w:rsidR="00365AB2" w:rsidRPr="00E124E9" w:rsidRDefault="00F85653"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r>
        <w:rPr>
          <w:rFonts w:ascii="Arial" w:hAnsi="Arial"/>
          <w:b/>
          <w:noProof/>
          <w:sz w:val="22"/>
          <w:szCs w:val="22"/>
          <w:lang w:eastAsia="zh-CN"/>
        </w:rPr>
        <mc:AlternateContent>
          <mc:Choice Requires="wps">
            <w:drawing>
              <wp:anchor distT="0" distB="0" distL="114300" distR="114300" simplePos="0" relativeHeight="251657728" behindDoc="0" locked="0" layoutInCell="1" allowOverlap="1" wp14:anchorId="616858C5" wp14:editId="112AF655">
                <wp:simplePos x="0" y="0"/>
                <wp:positionH relativeFrom="column">
                  <wp:posOffset>36576</wp:posOffset>
                </wp:positionH>
                <wp:positionV relativeFrom="paragraph">
                  <wp:posOffset>92862</wp:posOffset>
                </wp:positionV>
                <wp:extent cx="5851906" cy="1543508"/>
                <wp:effectExtent l="0" t="0" r="158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1906" cy="1543508"/>
                        </a:xfrm>
                        <a:prstGeom prst="rect">
                          <a:avLst/>
                        </a:prstGeom>
                        <a:solidFill>
                          <a:srgbClr val="FFFFFF"/>
                        </a:solidFill>
                        <a:ln w="9525">
                          <a:solidFill>
                            <a:srgbClr val="000000"/>
                          </a:solidFill>
                          <a:miter lim="800000"/>
                          <a:headEnd/>
                          <a:tailEnd/>
                        </a:ln>
                      </wps:spPr>
                      <wps:txbx>
                        <w:txbxContent>
                          <w:p w14:paraId="3173DA16" w14:textId="77777777" w:rsidR="006D1517" w:rsidRPr="001612A7" w:rsidRDefault="006D1517" w:rsidP="00365AB2">
                            <w:pPr>
                              <w:rPr>
                                <w:rFonts w:ascii="Arial" w:hAnsi="Arial" w:cs="Arial"/>
                                <w:i/>
                                <w:sz w:val="22"/>
                                <w:szCs w:val="22"/>
                              </w:rPr>
                            </w:pPr>
                            <w:r w:rsidRPr="001612A7">
                              <w:rPr>
                                <w:rFonts w:ascii="Arial" w:hAnsi="Arial" w:cs="Arial"/>
                                <w:sz w:val="22"/>
                                <w:szCs w:val="22"/>
                              </w:rPr>
                              <w:t xml:space="preserve">Specifier Notes:  This product guide specification is written according to the Construction Specifications Institute (CSI) 3-Part Format, based on </w:t>
                            </w:r>
                            <w:r w:rsidRPr="001612A7">
                              <w:rPr>
                                <w:rFonts w:ascii="Arial" w:hAnsi="Arial" w:cs="Arial"/>
                                <w:i/>
                                <w:sz w:val="22"/>
                                <w:szCs w:val="22"/>
                              </w:rPr>
                              <w:t>MasterFormat 20</w:t>
                            </w:r>
                            <w:r>
                              <w:rPr>
                                <w:rFonts w:ascii="Arial" w:hAnsi="Arial" w:cs="Arial"/>
                                <w:i/>
                                <w:sz w:val="22"/>
                                <w:szCs w:val="22"/>
                              </w:rPr>
                              <w:t>16</w:t>
                            </w:r>
                            <w:r w:rsidRPr="001612A7">
                              <w:rPr>
                                <w:rFonts w:ascii="Arial" w:hAnsi="Arial" w:cs="Arial"/>
                                <w:i/>
                                <w:sz w:val="22"/>
                                <w:szCs w:val="22"/>
                              </w:rPr>
                              <w:t xml:space="preserve"> </w:t>
                            </w:r>
                            <w:r w:rsidRPr="001612A7">
                              <w:rPr>
                                <w:rFonts w:ascii="Arial" w:hAnsi="Arial" w:cs="Arial"/>
                                <w:sz w:val="22"/>
                                <w:szCs w:val="22"/>
                              </w:rPr>
                              <w:t>and</w:t>
                            </w:r>
                            <w:r w:rsidRPr="001612A7">
                              <w:rPr>
                                <w:rFonts w:ascii="Arial" w:hAnsi="Arial" w:cs="Arial"/>
                                <w:i/>
                                <w:sz w:val="22"/>
                                <w:szCs w:val="22"/>
                              </w:rPr>
                              <w:t xml:space="preserve"> The Project Resource Manual—CSI Manual of Practice. </w:t>
                            </w:r>
                            <w:r>
                              <w:rPr>
                                <w:rFonts w:ascii="Arial" w:hAnsi="Arial" w:cs="Arial"/>
                                <w:i/>
                                <w:sz w:val="22"/>
                                <w:szCs w:val="22"/>
                              </w:rPr>
                              <w:t>The Manufacturer is responsible for technical accuracy.</w:t>
                            </w:r>
                          </w:p>
                          <w:p w14:paraId="2C2FB9BD" w14:textId="34A25D40" w:rsidR="006D1517" w:rsidRPr="001612A7" w:rsidRDefault="006D1517" w:rsidP="00365AB2">
                            <w:pPr>
                              <w:rPr>
                                <w:rFonts w:ascii="Arial" w:hAnsi="Arial" w:cs="Arial"/>
                                <w:sz w:val="22"/>
                                <w:szCs w:val="22"/>
                              </w:rPr>
                            </w:pPr>
                            <w:r w:rsidRPr="001612A7">
                              <w:rPr>
                                <w:rFonts w:ascii="Arial" w:hAnsi="Arial" w:cs="Arial"/>
                                <w:sz w:val="22"/>
                                <w:szCs w:val="22"/>
                              </w:rPr>
                              <w:t>The section must be carefully reviewed and edited by the Architect or Engineer to meet the requirements of the project and local building code.  Words and sentences within brackets [ ] are choices to include or exclude a particular item or statement.  Coordinate this section with other specification sections and the Drawings.  Delete all “Specifier Notes” after editing this section.</w:t>
                            </w:r>
                          </w:p>
                          <w:p w14:paraId="3DF559DB" w14:textId="77777777" w:rsidR="006D1517" w:rsidRPr="001612A7" w:rsidRDefault="006D1517" w:rsidP="00365AB2">
                            <w:pPr>
                              <w:rPr>
                                <w:rFonts w:ascii="Arial" w:hAnsi="Arial" w:cs="Arial"/>
                                <w:sz w:val="22"/>
                                <w:szCs w:val="22"/>
                              </w:rPr>
                            </w:pPr>
                          </w:p>
                          <w:p w14:paraId="08850A5E" w14:textId="77777777" w:rsidR="006D1517" w:rsidRPr="00832F83" w:rsidRDefault="006D1517" w:rsidP="00365A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6858C5" id="_x0000_t202" coordsize="21600,21600" o:spt="202" path="m,l,21600r21600,l21600,xe">
                <v:stroke joinstyle="miter"/>
                <v:path gradientshapeok="t" o:connecttype="rect"/>
              </v:shapetype>
              <v:shape id="Text Box 2" o:spid="_x0000_s1026" type="#_x0000_t202" style="position:absolute;left:0;text-align:left;margin-left:2.9pt;margin-top:7.3pt;width:460.8pt;height:121.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d1cMKwIAAFEEAAAOAAAAZHJzL2Uyb0RvYy54bWysVNuO0zAQfUfiHyy/06SlWdqo6WrpUoS0 XKRdPsBxnMTC8RjbbVK+nrGTLRHwhMiD5fGMj8+cmcnudugUOQvrJOiCLhcpJUJzqKRuCvr16fhq Q4nzTFdMgRYFvQhHb/cvX+x6k4sVtKAqYQmCaJf3pqCt9yZPEsdb0TG3ACM0OmuwHfNo2iapLOsR vVPJKk1vkh5sZSxw4Rye3o9Ouo/4dS24/1zXTniiCorcfFxtXMuwJvsdyxvLTCv5RIP9A4uOSY2P XqHumWfkZOUfUJ3kFhzUfsGhS6CuJRcxB8xmmf6WzWPLjIi5oDjOXGVy/w+Wfzp/sURWWDtKNOuw RE9i8OQtDGQV1OmNyzHo0WCYH/A4RIZMnXkA/s0RDYeW6UbcWQt9K1iF7JbhZjK7OuK4AFL2H6HC Z9jJQwQaatsFQBSDIDpW6XKtTKDC8TDbZMttekMJR98yW7/O0k18g+XP1411/r2AjoRNQS2WPsKz 84PzgQ7Ln0MifVCyOkqlomGb8qAsOTNsk2P8JnQ3D1Oa9AXdZqtsVGDuc3OINH5/g+ikx35Xsivo 5hrE8qDbO13FbvRMqnGPlJWehAzajSr6oRymwpRQXVBSC2Nf4xzipgX7g5Iee7qg7vuJWUGJ+qCx LNvleh2GIBrr7M0KDTv3lHMP0xyhCuopGbcHPw7OyVjZtPjS2Aga7rCUtYwih5qPrCbe2LdR+2nG wmDM7Rj160+w/wkAAP//AwBQSwMEFAAGAAgAAAAhALhO/03fAAAACAEAAA8AAABkcnMvZG93bnJl di54bWxMj8FOwzAQRO9I/IO1SFwQdQhp0oY4FUICwQ0Kgqsbb5OIeB1sNw1/z3KC486MZt5Wm9kO YkIfekcKrhYJCKTGmZ5aBW+v95crECFqMnpwhAq+McCmPj2pdGnckV5w2sZWcAmFUivoYhxLKUPT odVh4UYk9vbOWx359K00Xh+53A4yTZJcWt0TL3R6xLsOm8/twSpYZY/TR3i6fn5v8v2wjhfF9PDl lTo/m29vQESc418YfvEZHWpm2rkDmSAGBUsGjyxnOQi212mRgdgpSJdFAbKu5P8H6h8AAAD//wMA UEsBAi0AFAAGAAgAAAAhALaDOJL+AAAA4QEAABMAAAAAAAAAAAAAAAAAAAAAAFtDb250ZW50X1R5 cGVzXS54bWxQSwECLQAUAAYACAAAACEAOP0h/9YAAACUAQAACwAAAAAAAAAAAAAAAAAvAQAAX3Jl bHMvLnJlbHNQSwECLQAUAAYACAAAACEASXdXDCsCAABRBAAADgAAAAAAAAAAAAAAAAAuAgAAZHJz L2Uyb0RvYy54bWxQSwECLQAUAAYACAAAACEAuE7/Td8AAAAIAQAADwAAAAAAAAAAAAAAAACFBAAA ZHJzL2Rvd25yZXYueG1sUEsFBgAAAAAEAAQA8wAAAJEFAAAAAA== ">
                <v:textbox>
                  <w:txbxContent>
                    <w:p w14:paraId="3173DA16" w14:textId="77777777" w:rsidR="006D1517" w:rsidRPr="001612A7" w:rsidRDefault="006D1517" w:rsidP="00365AB2">
                      <w:pPr>
                        <w:rPr>
                          <w:rFonts w:ascii="Arial" w:hAnsi="Arial" w:cs="Arial"/>
                          <w:i/>
                          <w:sz w:val="22"/>
                          <w:szCs w:val="22"/>
                        </w:rPr>
                      </w:pPr>
                      <w:r w:rsidRPr="001612A7">
                        <w:rPr>
                          <w:rFonts w:ascii="Arial" w:hAnsi="Arial" w:cs="Arial"/>
                          <w:sz w:val="22"/>
                          <w:szCs w:val="22"/>
                        </w:rPr>
                        <w:t xml:space="preserve">Specifier Notes:  This product guide specification is written according to the Construction Specifications Institute (CSI) 3-Part Format, based on </w:t>
                      </w:r>
                      <w:r w:rsidRPr="001612A7">
                        <w:rPr>
                          <w:rFonts w:ascii="Arial" w:hAnsi="Arial" w:cs="Arial"/>
                          <w:i/>
                          <w:sz w:val="22"/>
                          <w:szCs w:val="22"/>
                        </w:rPr>
                        <w:t>MasterFormat 20</w:t>
                      </w:r>
                      <w:r>
                        <w:rPr>
                          <w:rFonts w:ascii="Arial" w:hAnsi="Arial" w:cs="Arial"/>
                          <w:i/>
                          <w:sz w:val="22"/>
                          <w:szCs w:val="22"/>
                        </w:rPr>
                        <w:t>16</w:t>
                      </w:r>
                      <w:r w:rsidRPr="001612A7">
                        <w:rPr>
                          <w:rFonts w:ascii="Arial" w:hAnsi="Arial" w:cs="Arial"/>
                          <w:i/>
                          <w:sz w:val="22"/>
                          <w:szCs w:val="22"/>
                        </w:rPr>
                        <w:t xml:space="preserve"> </w:t>
                      </w:r>
                      <w:r w:rsidRPr="001612A7">
                        <w:rPr>
                          <w:rFonts w:ascii="Arial" w:hAnsi="Arial" w:cs="Arial"/>
                          <w:sz w:val="22"/>
                          <w:szCs w:val="22"/>
                        </w:rPr>
                        <w:t>and</w:t>
                      </w:r>
                      <w:r w:rsidRPr="001612A7">
                        <w:rPr>
                          <w:rFonts w:ascii="Arial" w:hAnsi="Arial" w:cs="Arial"/>
                          <w:i/>
                          <w:sz w:val="22"/>
                          <w:szCs w:val="22"/>
                        </w:rPr>
                        <w:t xml:space="preserve"> The Project Resource Manual—CSI Manual of Practice. </w:t>
                      </w:r>
                      <w:r>
                        <w:rPr>
                          <w:rFonts w:ascii="Arial" w:hAnsi="Arial" w:cs="Arial"/>
                          <w:i/>
                          <w:sz w:val="22"/>
                          <w:szCs w:val="22"/>
                        </w:rPr>
                        <w:t>The Manufacturer is responsible for technical accuracy.</w:t>
                      </w:r>
                    </w:p>
                    <w:p w14:paraId="2C2FB9BD" w14:textId="34A25D40" w:rsidR="006D1517" w:rsidRPr="001612A7" w:rsidRDefault="006D1517" w:rsidP="00365AB2">
                      <w:pPr>
                        <w:rPr>
                          <w:rFonts w:ascii="Arial" w:hAnsi="Arial" w:cs="Arial"/>
                          <w:sz w:val="22"/>
                          <w:szCs w:val="22"/>
                        </w:rPr>
                      </w:pPr>
                      <w:r w:rsidRPr="001612A7">
                        <w:rPr>
                          <w:rFonts w:ascii="Arial" w:hAnsi="Arial" w:cs="Arial"/>
                          <w:sz w:val="22"/>
                          <w:szCs w:val="22"/>
                        </w:rPr>
                        <w:t>The section must be carefully reviewed and edited by the Architect or Engineer to meet the requirements of the project and local building code.  Words and sentences within brackets [ ] are choices to include or exclude a particular item or statement.  Coordinate this section with other specification sections and the Drawings.  Delete all “Specifier Notes” after editing this section.</w:t>
                      </w:r>
                    </w:p>
                    <w:p w14:paraId="3DF559DB" w14:textId="77777777" w:rsidR="006D1517" w:rsidRPr="001612A7" w:rsidRDefault="006D1517" w:rsidP="00365AB2">
                      <w:pPr>
                        <w:rPr>
                          <w:rFonts w:ascii="Arial" w:hAnsi="Arial" w:cs="Arial"/>
                          <w:sz w:val="22"/>
                          <w:szCs w:val="22"/>
                        </w:rPr>
                      </w:pPr>
                    </w:p>
                    <w:p w14:paraId="08850A5E" w14:textId="77777777" w:rsidR="006D1517" w:rsidRPr="00832F83" w:rsidRDefault="006D1517" w:rsidP="00365AB2"/>
                  </w:txbxContent>
                </v:textbox>
              </v:shape>
            </w:pict>
          </mc:Fallback>
        </mc:AlternateContent>
      </w:r>
    </w:p>
    <w:p w14:paraId="48BC8A66"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041638FC"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6394CB6D"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5E4CF10F"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48C8ABD5"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5574ECFC"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01B45AE3"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7F0F7A0C" w14:textId="77777777" w:rsidR="00365AB2" w:rsidRPr="00E124E9" w:rsidRDefault="00365AB2" w:rsidP="00365AB2">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jc w:val="center"/>
        <w:rPr>
          <w:rFonts w:ascii="Arial" w:hAnsi="Arial"/>
          <w:b/>
          <w:sz w:val="22"/>
          <w:szCs w:val="22"/>
        </w:rPr>
      </w:pPr>
    </w:p>
    <w:p w14:paraId="5717AD97" w14:textId="77777777" w:rsidR="00365AB2" w:rsidRDefault="00365AB2" w:rsidP="00901613">
      <w:pPr>
        <w:tabs>
          <w:tab w:val="left" w:pos="900"/>
        </w:tabs>
        <w:rPr>
          <w:rFonts w:ascii="Arial" w:hAnsi="Arial" w:cs="Arial"/>
          <w:b/>
          <w:sz w:val="22"/>
          <w:szCs w:val="22"/>
        </w:rPr>
      </w:pPr>
    </w:p>
    <w:p w14:paraId="4FF174D6" w14:textId="1A2A4AF4" w:rsidR="005954D3" w:rsidRDefault="005954D3" w:rsidP="005954D3">
      <w:pPr>
        <w:tabs>
          <w:tab w:val="left" w:pos="900"/>
        </w:tabs>
        <w:rPr>
          <w:rFonts w:ascii="Arial" w:hAnsi="Arial" w:cs="Arial"/>
          <w:b/>
          <w:sz w:val="22"/>
          <w:szCs w:val="22"/>
        </w:rPr>
      </w:pPr>
      <w:r>
        <w:rPr>
          <w:rFonts w:ascii="Arial" w:hAnsi="Arial" w:cs="Arial"/>
          <w:b/>
          <w:sz w:val="22"/>
          <w:szCs w:val="22"/>
        </w:rPr>
        <w:t>Electronic Safety and Security</w:t>
      </w:r>
    </w:p>
    <w:p w14:paraId="7D1C169F" w14:textId="661631AC" w:rsidR="005954D3" w:rsidRDefault="005954D3" w:rsidP="005954D3">
      <w:pPr>
        <w:tabs>
          <w:tab w:val="left" w:pos="900"/>
        </w:tabs>
        <w:rPr>
          <w:rFonts w:ascii="Arial" w:hAnsi="Arial" w:cs="Arial"/>
          <w:b/>
          <w:sz w:val="22"/>
          <w:szCs w:val="22"/>
        </w:rPr>
      </w:pPr>
      <w:r>
        <w:rPr>
          <w:rFonts w:ascii="Arial" w:hAnsi="Arial" w:cs="Arial"/>
          <w:b/>
          <w:sz w:val="22"/>
          <w:szCs w:val="22"/>
        </w:rPr>
        <w:t xml:space="preserve">Common Work Results </w:t>
      </w:r>
      <w:r w:rsidR="005629C1">
        <w:rPr>
          <w:rFonts w:ascii="Arial" w:hAnsi="Arial" w:cs="Arial" w:hint="eastAsia"/>
          <w:b/>
          <w:sz w:val="22"/>
          <w:szCs w:val="22"/>
          <w:lang w:eastAsia="zh-CN"/>
        </w:rPr>
        <w:t>f</w:t>
      </w:r>
      <w:r>
        <w:rPr>
          <w:rFonts w:ascii="Arial" w:hAnsi="Arial" w:cs="Arial"/>
          <w:b/>
          <w:sz w:val="22"/>
          <w:szCs w:val="22"/>
        </w:rPr>
        <w:t>or Electronic Safety and Security</w:t>
      </w:r>
    </w:p>
    <w:p w14:paraId="399CCCA5" w14:textId="49071A7D" w:rsidR="005954D3" w:rsidRDefault="00C2276F" w:rsidP="005954D3">
      <w:pPr>
        <w:tabs>
          <w:tab w:val="left" w:pos="900"/>
        </w:tabs>
        <w:rPr>
          <w:rFonts w:ascii="Arial" w:hAnsi="Arial" w:cs="Arial"/>
          <w:b/>
          <w:sz w:val="22"/>
          <w:szCs w:val="22"/>
        </w:rPr>
      </w:pPr>
      <w:r>
        <w:rPr>
          <w:rFonts w:ascii="Arial" w:hAnsi="Arial" w:cs="Arial"/>
          <w:b/>
          <w:sz w:val="22"/>
          <w:szCs w:val="22"/>
        </w:rPr>
        <w:t>Network</w:t>
      </w:r>
      <w:r w:rsidR="005954D3">
        <w:rPr>
          <w:rFonts w:ascii="Arial" w:hAnsi="Arial" w:cs="Arial"/>
          <w:b/>
          <w:sz w:val="22"/>
          <w:szCs w:val="22"/>
        </w:rPr>
        <w:t xml:space="preserve"> Video Recorders</w:t>
      </w:r>
    </w:p>
    <w:p w14:paraId="36E50123" w14:textId="77777777" w:rsidR="00431C5A" w:rsidRDefault="00431C5A" w:rsidP="00431C5A">
      <w:pPr>
        <w:tabs>
          <w:tab w:val="left" w:pos="900"/>
        </w:tabs>
        <w:rPr>
          <w:rFonts w:ascii="Arial" w:hAnsi="Arial" w:cs="Arial"/>
          <w:b/>
          <w:sz w:val="22"/>
          <w:szCs w:val="22"/>
        </w:rPr>
      </w:pPr>
    </w:p>
    <w:p w14:paraId="3099BE38" w14:textId="77777777" w:rsidR="00C61DCA" w:rsidRPr="000C1A5A" w:rsidRDefault="00C61DCA" w:rsidP="00C61DCA">
      <w:pPr>
        <w:tabs>
          <w:tab w:val="left" w:pos="900"/>
        </w:tabs>
        <w:jc w:val="center"/>
        <w:rPr>
          <w:rFonts w:ascii="Arial" w:hAnsi="Arial" w:cs="Arial"/>
          <w:b/>
          <w:sz w:val="22"/>
          <w:szCs w:val="22"/>
        </w:rPr>
      </w:pPr>
      <w:r w:rsidRPr="005B5A7A">
        <w:rPr>
          <w:rFonts w:ascii="Arial" w:hAnsi="Arial" w:cs="Arial"/>
          <w:b/>
          <w:sz w:val="22"/>
          <w:szCs w:val="22"/>
          <w:lang w:eastAsia="zh-CN"/>
        </w:rPr>
        <w:t>Intelligent Video Surveillance Server</w:t>
      </w:r>
    </w:p>
    <w:p w14:paraId="6259F480" w14:textId="77777777" w:rsidR="00226686" w:rsidRPr="000C1A5A" w:rsidRDefault="00226686" w:rsidP="00226686">
      <w:pPr>
        <w:tabs>
          <w:tab w:val="left" w:pos="900"/>
        </w:tabs>
        <w:jc w:val="center"/>
        <w:rPr>
          <w:rFonts w:ascii="Arial" w:hAnsi="Arial" w:cs="Arial"/>
          <w:b/>
          <w:sz w:val="22"/>
          <w:szCs w:val="22"/>
        </w:rPr>
      </w:pPr>
    </w:p>
    <w:p w14:paraId="7631B3EB" w14:textId="77777777" w:rsidR="00C36314" w:rsidRPr="000C1A5A" w:rsidRDefault="00DA2EDB" w:rsidP="00695D22">
      <w:pPr>
        <w:numPr>
          <w:ilvl w:val="0"/>
          <w:numId w:val="1"/>
        </w:numPr>
        <w:tabs>
          <w:tab w:val="left" w:pos="900"/>
        </w:tabs>
        <w:rPr>
          <w:rFonts w:ascii="Arial" w:hAnsi="Arial" w:cs="Arial"/>
          <w:b/>
          <w:sz w:val="22"/>
          <w:szCs w:val="22"/>
        </w:rPr>
      </w:pPr>
      <w:r w:rsidRPr="000C1A5A">
        <w:rPr>
          <w:rFonts w:ascii="Arial" w:hAnsi="Arial" w:cs="Arial"/>
          <w:b/>
          <w:sz w:val="22"/>
          <w:szCs w:val="22"/>
        </w:rPr>
        <w:t>– GENERAL</w:t>
      </w:r>
    </w:p>
    <w:p w14:paraId="6BD02AF1" w14:textId="77777777" w:rsidR="00A7687A" w:rsidRPr="000C1A5A" w:rsidRDefault="00A7687A" w:rsidP="00A7687A">
      <w:pPr>
        <w:tabs>
          <w:tab w:val="left" w:pos="900"/>
        </w:tabs>
        <w:rPr>
          <w:rFonts w:ascii="Arial" w:hAnsi="Arial" w:cs="Arial"/>
          <w:b/>
          <w:sz w:val="22"/>
          <w:szCs w:val="22"/>
        </w:rPr>
      </w:pPr>
    </w:p>
    <w:p w14:paraId="2C0C57F6" w14:textId="77777777" w:rsidR="00DA2EDB" w:rsidRPr="000C1A5A" w:rsidRDefault="00B91695" w:rsidP="007944CB">
      <w:pPr>
        <w:numPr>
          <w:ilvl w:val="1"/>
          <w:numId w:val="1"/>
        </w:numPr>
        <w:tabs>
          <w:tab w:val="left" w:pos="900"/>
        </w:tabs>
        <w:rPr>
          <w:rFonts w:ascii="Arial" w:hAnsi="Arial" w:cs="Arial"/>
          <w:sz w:val="22"/>
          <w:szCs w:val="22"/>
        </w:rPr>
      </w:pPr>
      <w:r w:rsidRPr="000C1A5A">
        <w:rPr>
          <w:rFonts w:ascii="Arial" w:hAnsi="Arial" w:cs="Arial"/>
          <w:sz w:val="22"/>
          <w:szCs w:val="22"/>
        </w:rPr>
        <w:t>SUMMARY</w:t>
      </w:r>
    </w:p>
    <w:p w14:paraId="70974E4F" w14:textId="77777777" w:rsidR="00A7687A" w:rsidRPr="000C1A5A" w:rsidRDefault="00A7687A" w:rsidP="00A7687A">
      <w:pPr>
        <w:tabs>
          <w:tab w:val="left" w:pos="900"/>
        </w:tabs>
        <w:rPr>
          <w:rFonts w:ascii="Arial" w:hAnsi="Arial" w:cs="Arial"/>
          <w:sz w:val="22"/>
          <w:szCs w:val="22"/>
        </w:rPr>
      </w:pPr>
    </w:p>
    <w:p w14:paraId="77A413A6" w14:textId="77777777" w:rsidR="00B91695" w:rsidRPr="000C1A5A" w:rsidRDefault="00B91695" w:rsidP="00A7687A">
      <w:pPr>
        <w:numPr>
          <w:ilvl w:val="2"/>
          <w:numId w:val="1"/>
        </w:numPr>
        <w:tabs>
          <w:tab w:val="left" w:pos="900"/>
        </w:tabs>
        <w:rPr>
          <w:rFonts w:ascii="Arial" w:hAnsi="Arial" w:cs="Arial"/>
          <w:sz w:val="22"/>
          <w:szCs w:val="22"/>
        </w:rPr>
      </w:pPr>
      <w:r w:rsidRPr="000C1A5A">
        <w:rPr>
          <w:rFonts w:ascii="Arial" w:hAnsi="Arial" w:cs="Arial"/>
          <w:sz w:val="22"/>
          <w:szCs w:val="22"/>
        </w:rPr>
        <w:t>Section Includes</w:t>
      </w:r>
    </w:p>
    <w:p w14:paraId="6C92B752" w14:textId="7C7C8C44" w:rsidR="00A7687A" w:rsidRDefault="00886081" w:rsidP="00A7687A">
      <w:pPr>
        <w:numPr>
          <w:ilvl w:val="3"/>
          <w:numId w:val="1"/>
        </w:numPr>
        <w:tabs>
          <w:tab w:val="left" w:pos="900"/>
        </w:tabs>
        <w:rPr>
          <w:rFonts w:ascii="Arial" w:hAnsi="Arial" w:cs="Arial"/>
          <w:sz w:val="22"/>
          <w:szCs w:val="22"/>
        </w:rPr>
      </w:pPr>
      <w:r>
        <w:rPr>
          <w:rFonts w:ascii="Arial" w:hAnsi="Arial" w:cs="Arial"/>
          <w:sz w:val="22"/>
          <w:szCs w:val="22"/>
        </w:rPr>
        <w:t>Storage Area Network Electronic Safety and Security</w:t>
      </w:r>
    </w:p>
    <w:p w14:paraId="2B276BBE" w14:textId="511E0569" w:rsidR="00EA0DBF" w:rsidRDefault="00EE7319" w:rsidP="00A7687A">
      <w:pPr>
        <w:numPr>
          <w:ilvl w:val="3"/>
          <w:numId w:val="1"/>
        </w:numPr>
        <w:tabs>
          <w:tab w:val="left" w:pos="900"/>
        </w:tabs>
        <w:rPr>
          <w:rFonts w:ascii="Arial" w:hAnsi="Arial" w:cs="Arial"/>
          <w:sz w:val="22"/>
          <w:szCs w:val="22"/>
        </w:rPr>
      </w:pPr>
      <w:r>
        <w:rPr>
          <w:rFonts w:ascii="Arial" w:hAnsi="Arial" w:cs="Arial"/>
          <w:sz w:val="22"/>
          <w:szCs w:val="22"/>
        </w:rPr>
        <w:t>Cloud Based Storage for Electronic Safety and Security</w:t>
      </w:r>
    </w:p>
    <w:p w14:paraId="4F6195A1" w14:textId="0D87D1C0" w:rsidR="00695504" w:rsidRDefault="00EE7319" w:rsidP="00A7687A">
      <w:pPr>
        <w:numPr>
          <w:ilvl w:val="3"/>
          <w:numId w:val="1"/>
        </w:numPr>
        <w:tabs>
          <w:tab w:val="left" w:pos="900"/>
        </w:tabs>
        <w:rPr>
          <w:rFonts w:ascii="Arial" w:hAnsi="Arial" w:cs="Arial"/>
          <w:sz w:val="22"/>
          <w:szCs w:val="22"/>
        </w:rPr>
      </w:pPr>
      <w:r>
        <w:rPr>
          <w:rFonts w:ascii="Arial" w:hAnsi="Arial" w:cs="Arial"/>
          <w:sz w:val="22"/>
          <w:szCs w:val="22"/>
        </w:rPr>
        <w:t>Storage Management Software for Electronic Safety and Security</w:t>
      </w:r>
    </w:p>
    <w:p w14:paraId="3B11FAC1" w14:textId="2E865F69" w:rsidR="000C09FB" w:rsidRPr="000C1A5A" w:rsidRDefault="002C4468" w:rsidP="002C4468">
      <w:pPr>
        <w:numPr>
          <w:ilvl w:val="3"/>
          <w:numId w:val="1"/>
        </w:numPr>
        <w:tabs>
          <w:tab w:val="left" w:pos="900"/>
        </w:tabs>
        <w:rPr>
          <w:rFonts w:ascii="Arial" w:hAnsi="Arial" w:cs="Arial"/>
          <w:sz w:val="22"/>
          <w:szCs w:val="22"/>
        </w:rPr>
      </w:pPr>
      <w:r w:rsidRPr="002C4468">
        <w:rPr>
          <w:rFonts w:ascii="Arial" w:hAnsi="Arial" w:cs="Arial"/>
          <w:sz w:val="22"/>
          <w:szCs w:val="22"/>
        </w:rPr>
        <w:t>Communications Equipment for Electronic Safety and Security</w:t>
      </w:r>
    </w:p>
    <w:p w14:paraId="538FB3E8" w14:textId="77777777" w:rsidR="00A7687A" w:rsidRPr="000C1A5A" w:rsidRDefault="00A7687A" w:rsidP="00A7687A">
      <w:pPr>
        <w:tabs>
          <w:tab w:val="left" w:pos="900"/>
        </w:tabs>
        <w:ind w:left="720"/>
        <w:rPr>
          <w:rFonts w:ascii="Arial" w:hAnsi="Arial" w:cs="Arial"/>
          <w:sz w:val="22"/>
          <w:szCs w:val="22"/>
        </w:rPr>
      </w:pPr>
    </w:p>
    <w:p w14:paraId="4AF5B382" w14:textId="77777777" w:rsidR="00B91695" w:rsidRPr="000C1A5A" w:rsidRDefault="00B91695" w:rsidP="00A7687A">
      <w:pPr>
        <w:numPr>
          <w:ilvl w:val="2"/>
          <w:numId w:val="1"/>
        </w:numPr>
        <w:tabs>
          <w:tab w:val="left" w:pos="900"/>
        </w:tabs>
        <w:rPr>
          <w:rFonts w:ascii="Arial" w:hAnsi="Arial" w:cs="Arial"/>
          <w:sz w:val="22"/>
          <w:szCs w:val="22"/>
        </w:rPr>
      </w:pPr>
      <w:r w:rsidRPr="000C1A5A">
        <w:rPr>
          <w:rFonts w:ascii="Arial" w:hAnsi="Arial" w:cs="Arial"/>
          <w:sz w:val="22"/>
          <w:szCs w:val="22"/>
        </w:rPr>
        <w:t>Related Sections</w:t>
      </w:r>
    </w:p>
    <w:p w14:paraId="3C511CDB" w14:textId="0C580849" w:rsidR="006310D1" w:rsidRPr="000C1A5A" w:rsidRDefault="005629C1" w:rsidP="006A172F">
      <w:pPr>
        <w:numPr>
          <w:ilvl w:val="3"/>
          <w:numId w:val="1"/>
        </w:numPr>
        <w:tabs>
          <w:tab w:val="left" w:pos="900"/>
        </w:tabs>
        <w:rPr>
          <w:rFonts w:ascii="Arial" w:hAnsi="Arial" w:cs="Arial"/>
          <w:sz w:val="22"/>
          <w:szCs w:val="22"/>
        </w:rPr>
      </w:pPr>
      <w:r>
        <w:rPr>
          <w:rFonts w:ascii="Arial" w:hAnsi="Arial" w:cs="Arial"/>
          <w:sz w:val="22"/>
          <w:szCs w:val="22"/>
        </w:rPr>
        <w:t>[</w:t>
      </w:r>
      <w:r w:rsidR="00B86E94">
        <w:rPr>
          <w:rFonts w:ascii="Arial" w:hAnsi="Arial" w:cs="Arial"/>
          <w:sz w:val="22"/>
          <w:szCs w:val="22"/>
        </w:rPr>
        <w:t>Security Detection, Alarm and Monitoring – Security Monitoring and Control – Security Monitoring and Control Software</w:t>
      </w:r>
      <w:r w:rsidR="006A172F" w:rsidRPr="000C1A5A">
        <w:rPr>
          <w:rFonts w:ascii="Arial" w:hAnsi="Arial" w:cs="Arial"/>
          <w:sz w:val="22"/>
          <w:szCs w:val="22"/>
        </w:rPr>
        <w:t>].</w:t>
      </w:r>
    </w:p>
    <w:p w14:paraId="0ECCC4BE" w14:textId="77777777" w:rsidR="00E86F49" w:rsidRPr="000C1A5A" w:rsidRDefault="00E86F49" w:rsidP="00E86F49">
      <w:pPr>
        <w:tabs>
          <w:tab w:val="left" w:pos="900"/>
        </w:tabs>
        <w:ind w:left="1152"/>
        <w:rPr>
          <w:rFonts w:ascii="Arial" w:hAnsi="Arial" w:cs="Arial"/>
          <w:sz w:val="22"/>
          <w:szCs w:val="22"/>
        </w:rPr>
      </w:pPr>
    </w:p>
    <w:p w14:paraId="204CFB30" w14:textId="7BEF523D" w:rsidR="00E86F49" w:rsidRDefault="002B70F4" w:rsidP="00A7687A">
      <w:pPr>
        <w:tabs>
          <w:tab w:val="left" w:pos="900"/>
        </w:tabs>
        <w:rPr>
          <w:rFonts w:ascii="Arial" w:hAnsi="Arial" w:cs="Arial"/>
          <w:sz w:val="22"/>
          <w:szCs w:val="22"/>
          <w:lang w:eastAsia="zh-CN"/>
        </w:rPr>
      </w:pPr>
      <w:r w:rsidRPr="000C1A5A">
        <w:rPr>
          <w:rFonts w:ascii="Arial" w:hAnsi="Arial" w:cs="Arial"/>
          <w:sz w:val="22"/>
          <w:szCs w:val="22"/>
        </w:rPr>
        <w:t>**********Specifier</w:t>
      </w:r>
      <w:r w:rsidR="00E86F49" w:rsidRPr="000C1A5A">
        <w:rPr>
          <w:rFonts w:ascii="Arial" w:hAnsi="Arial" w:cs="Arial"/>
          <w:sz w:val="22"/>
          <w:szCs w:val="22"/>
        </w:rPr>
        <w:t>’s note: Include those standards referenced elsewhere in this SECTION.</w:t>
      </w:r>
    </w:p>
    <w:p w14:paraId="2732FA94" w14:textId="77777777" w:rsidR="00311F57" w:rsidRPr="00311F57" w:rsidRDefault="00311F57" w:rsidP="00A7687A">
      <w:pPr>
        <w:tabs>
          <w:tab w:val="left" w:pos="900"/>
        </w:tabs>
        <w:rPr>
          <w:rFonts w:ascii="Arial" w:hAnsi="Arial" w:cs="Arial"/>
          <w:sz w:val="22"/>
          <w:szCs w:val="22"/>
          <w:lang w:eastAsia="zh-CN"/>
        </w:rPr>
      </w:pPr>
    </w:p>
    <w:p w14:paraId="71642937" w14:textId="585A7FF3" w:rsidR="00C51E1A" w:rsidRDefault="00B91695" w:rsidP="00C51E1A">
      <w:pPr>
        <w:keepNext/>
        <w:keepLines/>
        <w:numPr>
          <w:ilvl w:val="1"/>
          <w:numId w:val="1"/>
        </w:numPr>
        <w:tabs>
          <w:tab w:val="left" w:pos="900"/>
        </w:tabs>
        <w:rPr>
          <w:rFonts w:ascii="Arial" w:hAnsi="Arial" w:cs="Arial"/>
          <w:sz w:val="22"/>
          <w:szCs w:val="22"/>
        </w:rPr>
      </w:pPr>
      <w:r w:rsidRPr="000C1A5A">
        <w:rPr>
          <w:rFonts w:ascii="Arial" w:hAnsi="Arial" w:cs="Arial"/>
          <w:sz w:val="22"/>
          <w:szCs w:val="22"/>
        </w:rPr>
        <w:t>REFERENCES</w:t>
      </w:r>
    </w:p>
    <w:tbl>
      <w:tblPr>
        <w:tblW w:w="0" w:type="auto"/>
        <w:jc w:val="start"/>
        <w:tblInd w:w="-13" w:type="dxa"/>
        <w:tblCellMar>
          <w:left w:w="0" w:type="dxa"/>
          <w:right w:w="0" w:type="dxa"/>
        </w:tblCellMar>
        <w:tblLook w:val="04A0" w:firstRow="1" w:lastRow="0" w:firstColumn="1" w:lastColumn="0" w:noHBand="0" w:noVBand="1"/>
      </w:tblPr>
      <w:tblGrid>
        <w:gridCol w:w="2248"/>
        <w:gridCol w:w="6662"/>
      </w:tblGrid>
      <w:tr w:rsidR="00C51E1A" w14:paraId="42049C86" w14:textId="77777777" w:rsidTr="00C51E1A">
        <w:trPr>
          <w:trHeight w:val="330"/>
        </w:trPr>
        <w:tc>
          <w:tcPr>
            <w:tcW w:w="2248" w:type="dxa"/>
            <w:tcBorders>
              <w:top w:val="single" w:sz="8" w:space="0" w:color="auto"/>
              <w:left w:val="single" w:sz="8" w:space="0" w:color="auto"/>
              <w:bottom w:val="single" w:sz="8" w:space="0" w:color="auto"/>
              <w:right w:val="single" w:sz="8" w:space="0" w:color="auto"/>
            </w:tcBorders>
            <w:shd w:val="clear" w:color="auto" w:fill="8DB3E2" w:themeFill="text2" w:themeFillTint="66"/>
            <w:noWrap/>
            <w:tcMar>
              <w:top w:w="0" w:type="dxa"/>
              <w:left w:w="108" w:type="dxa"/>
              <w:bottom w:w="0" w:type="dxa"/>
              <w:right w:w="108" w:type="dxa"/>
            </w:tcMar>
            <w:vAlign w:val="center"/>
            <w:hideMark/>
          </w:tcPr>
          <w:p w14:paraId="51631240" w14:textId="77777777" w:rsidR="00C51E1A" w:rsidRDefault="00C51E1A">
            <w:pPr>
              <w:jc w:val="both"/>
              <w:rPr>
                <w:rFonts w:ascii="Arial Unicode MS" w:eastAsia="Arial Unicode MS" w:hAnsi="Arial Unicode MS" w:cs="Arial Unicode MS"/>
                <w:color w:val="000000"/>
                <w:sz w:val="22"/>
                <w:szCs w:val="22"/>
                <w:lang w:eastAsia="zh-CN"/>
              </w:rPr>
            </w:pPr>
            <w:r>
              <w:rPr>
                <w:rFonts w:ascii="Arial Unicode MS" w:eastAsia="Arial Unicode MS" w:hAnsi="Arial Unicode MS" w:cs="Arial Unicode MS" w:hint="eastAsia"/>
                <w:color w:val="000000"/>
                <w:sz w:val="22"/>
                <w:szCs w:val="22"/>
              </w:rPr>
              <w:t>STANDARD</w:t>
            </w:r>
          </w:p>
        </w:tc>
        <w:tc>
          <w:tcPr>
            <w:tcW w:w="6662" w:type="dxa"/>
            <w:tcBorders>
              <w:top w:val="single" w:sz="8" w:space="0" w:color="auto"/>
              <w:left w:val="nil"/>
              <w:bottom w:val="single" w:sz="8" w:space="0" w:color="auto"/>
              <w:right w:val="single" w:sz="8" w:space="0" w:color="auto"/>
            </w:tcBorders>
            <w:shd w:val="clear" w:color="auto" w:fill="8DB3E2" w:themeFill="text2" w:themeFillTint="66"/>
            <w:noWrap/>
            <w:tcMar>
              <w:top w:w="0" w:type="dxa"/>
              <w:left w:w="108" w:type="dxa"/>
              <w:bottom w:w="0" w:type="dxa"/>
              <w:right w:w="108" w:type="dxa"/>
            </w:tcMar>
            <w:vAlign w:val="center"/>
            <w:hideMark/>
          </w:tcPr>
          <w:p w14:paraId="60C00820" w14:textId="7903C1D4" w:rsidR="00C51E1A" w:rsidRDefault="00C51E1A">
            <w:pPr>
              <w:rPr>
                <w:rFonts w:ascii="Arial Unicode MS" w:eastAsia="Arial Unicode MS" w:hAnsi="Arial Unicode MS" w:cs="Arial Unicode MS"/>
                <w:color w:val="000000"/>
                <w:sz w:val="22"/>
                <w:szCs w:val="22"/>
                <w:lang w:eastAsia="zh-CN"/>
              </w:rPr>
            </w:pPr>
            <w:r>
              <w:t>CE: CE-LVD: EN 60950-1/IEC 60950-1</w:t>
              <w:br/>
            </w:r>
            <w:r>
              <w:t>CE-EMC: EN 61000-3-2, EN 61000-3-3, EN 55032, EN 50130, EN 55024</w:t>
              <w:br/>
            </w:r>
            <w:r>
              <w:t>FCC: Part 15 Subpart B</w:t>
              <w:br/>
            </w:r>
            <w:r>
              <w:t>UL 60950-1</w:t>
              <w:br/>
            </w:r>
          </w:p>
        </w:tc>
      </w:tr>
    </w:tbl>
    <w:p w14:paraId="0EAA59AA" w14:textId="77777777" w:rsidR="00DA2EDB" w:rsidRPr="000C1A5A" w:rsidRDefault="00B91695" w:rsidP="009C150C">
      <w:pPr>
        <w:keepNext/>
        <w:keepLines/>
        <w:numPr>
          <w:ilvl w:val="1"/>
          <w:numId w:val="1"/>
        </w:numPr>
        <w:tabs>
          <w:tab w:val="left" w:pos="900"/>
        </w:tabs>
        <w:rPr>
          <w:rFonts w:ascii="Arial" w:hAnsi="Arial" w:cs="Arial"/>
          <w:sz w:val="22"/>
          <w:szCs w:val="22"/>
        </w:rPr>
      </w:pPr>
      <w:r w:rsidRPr="000C1A5A">
        <w:rPr>
          <w:rFonts w:ascii="Arial" w:hAnsi="Arial" w:cs="Arial"/>
          <w:sz w:val="22"/>
          <w:szCs w:val="22"/>
        </w:rPr>
        <w:t>SYSTEM DESCRIPTION</w:t>
      </w:r>
    </w:p>
    <w:p w14:paraId="383E7772" w14:textId="77777777" w:rsidR="00446CEB" w:rsidRPr="00B16FE5" w:rsidRDefault="00446CEB" w:rsidP="009C150C">
      <w:pPr>
        <w:keepNext/>
        <w:keepLines/>
        <w:tabs>
          <w:tab w:val="left" w:pos="900"/>
        </w:tabs>
        <w:rPr>
          <w:rFonts w:ascii="Arial" w:hAnsi="Arial" w:cs="Arial"/>
          <w:sz w:val="16"/>
          <w:szCs w:val="16"/>
        </w:rPr>
      </w:pPr>
    </w:p>
    <w:p w14:paraId="4F791C17" w14:textId="77777777" w:rsidR="003C03DD" w:rsidRPr="00866F54" w:rsidRDefault="003C03DD" w:rsidP="009C150C">
      <w:pPr>
        <w:keepNext/>
        <w:keepLines/>
        <w:numPr>
          <w:ilvl w:val="2"/>
          <w:numId w:val="1"/>
        </w:numPr>
        <w:tabs>
          <w:tab w:val="left" w:pos="900"/>
        </w:tabs>
        <w:rPr>
          <w:rFonts w:ascii="Arial" w:hAnsi="Arial" w:cs="Arial"/>
          <w:sz w:val="22"/>
          <w:szCs w:val="22"/>
        </w:rPr>
      </w:pPr>
      <w:r w:rsidRPr="00866F54">
        <w:rPr>
          <w:rFonts w:ascii="Arial" w:hAnsi="Arial" w:cs="Arial"/>
          <w:sz w:val="22"/>
          <w:szCs w:val="22"/>
        </w:rPr>
        <w:t>Section Includes</w:t>
      </w:r>
    </w:p>
    <w:p w14:paraId="6870AB3A" w14:textId="77777777" w:rsidR="00AD61BA" w:rsidRPr="003F5D13" w:rsidRDefault="00AD61BA" w:rsidP="00AD61BA">
      <w:pPr>
        <w:pStyle w:val="ae"/>
        <w:keepNext/>
        <w:keepLines/>
        <w:numPr>
          <w:ilvl w:val="3"/>
          <w:numId w:val="1"/>
        </w:numPr>
        <w:tabs>
          <w:tab w:val="left" w:pos="900"/>
        </w:tabs>
        <w:rPr>
          <w:rFonts w:ascii="Arial" w:hAnsi="Arial" w:cs="Arial"/>
          <w:sz w:val="22"/>
          <w:szCs w:val="22"/>
        </w:rPr>
      </w:pPr>
      <w:r w:rsidRPr="005B5A7A">
        <w:rPr>
          <w:rFonts w:ascii="Arial" w:hAnsi="Arial" w:cs="Arial"/>
          <w:sz w:val="22"/>
          <w:szCs w:val="22"/>
          <w:lang w:eastAsia="zh-CN"/>
        </w:rPr>
        <w:t>Intelligent Video Surveillance Server</w:t>
      </w:r>
    </w:p>
    <w:p w14:paraId="1CFC36F3" w14:textId="77777777" w:rsidR="00104AFC" w:rsidRDefault="00104AFC" w:rsidP="00C51E1A">
      <w:pPr>
        <w:tabs>
          <w:tab w:val="left" w:pos="900"/>
        </w:tabs>
        <w:rPr>
          <w:rFonts w:ascii="Arial" w:hAnsi="Arial" w:cs="Arial"/>
          <w:sz w:val="22"/>
          <w:szCs w:val="22"/>
          <w:lang w:eastAsia="zh-CN"/>
        </w:rPr>
      </w:pPr>
    </w:p>
    <w:p w14:paraId="12D4C86B" w14:textId="77777777" w:rsidR="006310D1" w:rsidRPr="000C1A5A" w:rsidRDefault="006310D1" w:rsidP="00C8056F">
      <w:pPr>
        <w:keepNext/>
        <w:keepLines/>
        <w:numPr>
          <w:ilvl w:val="1"/>
          <w:numId w:val="1"/>
        </w:numPr>
        <w:tabs>
          <w:tab w:val="left" w:pos="900"/>
        </w:tabs>
        <w:rPr>
          <w:rFonts w:ascii="Arial" w:hAnsi="Arial" w:cs="Arial"/>
          <w:sz w:val="22"/>
          <w:szCs w:val="22"/>
        </w:rPr>
      </w:pPr>
      <w:r w:rsidRPr="000C1A5A">
        <w:rPr>
          <w:rFonts w:ascii="Arial" w:hAnsi="Arial" w:cs="Arial"/>
          <w:sz w:val="22"/>
          <w:szCs w:val="22"/>
        </w:rPr>
        <w:lastRenderedPageBreak/>
        <w:t>SUBMITTALS</w:t>
      </w:r>
    </w:p>
    <w:p w14:paraId="081976EF" w14:textId="77777777" w:rsidR="009B17B3" w:rsidRPr="000C1A5A" w:rsidRDefault="00D92C9D" w:rsidP="00C8056F">
      <w:pPr>
        <w:keepNext/>
        <w:keepLines/>
        <w:tabs>
          <w:tab w:val="left" w:pos="1550"/>
        </w:tabs>
        <w:rPr>
          <w:rFonts w:ascii="Arial" w:hAnsi="Arial" w:cs="Arial"/>
          <w:sz w:val="22"/>
          <w:szCs w:val="22"/>
        </w:rPr>
      </w:pPr>
      <w:r>
        <w:rPr>
          <w:rFonts w:ascii="Arial" w:hAnsi="Arial" w:cs="Arial"/>
          <w:sz w:val="22"/>
          <w:szCs w:val="22"/>
        </w:rPr>
        <w:tab/>
      </w:r>
    </w:p>
    <w:p w14:paraId="685A6B9F" w14:textId="77777777" w:rsidR="006310D1" w:rsidRPr="000C1A5A" w:rsidRDefault="006310D1" w:rsidP="00C8056F">
      <w:pPr>
        <w:keepNext/>
        <w:keepLines/>
        <w:numPr>
          <w:ilvl w:val="2"/>
          <w:numId w:val="1"/>
        </w:numPr>
        <w:tabs>
          <w:tab w:val="left" w:pos="900"/>
        </w:tabs>
        <w:rPr>
          <w:rFonts w:ascii="Arial" w:hAnsi="Arial" w:cs="Arial"/>
          <w:sz w:val="22"/>
          <w:szCs w:val="22"/>
        </w:rPr>
      </w:pPr>
      <w:r w:rsidRPr="000C1A5A">
        <w:rPr>
          <w:rFonts w:ascii="Arial" w:hAnsi="Arial" w:cs="Arial"/>
          <w:sz w:val="22"/>
          <w:szCs w:val="22"/>
        </w:rPr>
        <w:t>Product Data:</w:t>
      </w:r>
    </w:p>
    <w:p w14:paraId="731E0832" w14:textId="23101F25" w:rsidR="00E86F49" w:rsidRPr="003F5D13"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Manufacturer’s data, user and installation manuals</w:t>
      </w:r>
      <w:r w:rsidR="00E86F49" w:rsidRPr="000C1A5A">
        <w:rPr>
          <w:rFonts w:ascii="Arial" w:hAnsi="Arial" w:cs="Arial"/>
          <w:sz w:val="22"/>
          <w:szCs w:val="22"/>
        </w:rPr>
        <w:t xml:space="preserve"> for all equipment and software programs including computer equipment and other equipment required for complete video management system.</w:t>
      </w:r>
    </w:p>
    <w:p w14:paraId="622D4B64" w14:textId="27F8A8B9" w:rsidR="006310D1" w:rsidRPr="000C1A5A" w:rsidRDefault="000C09FB" w:rsidP="00C8056F">
      <w:pPr>
        <w:keepNext/>
        <w:keepLines/>
        <w:numPr>
          <w:ilvl w:val="2"/>
          <w:numId w:val="1"/>
        </w:numPr>
        <w:tabs>
          <w:tab w:val="left" w:pos="900"/>
        </w:tabs>
        <w:rPr>
          <w:rFonts w:ascii="Arial" w:hAnsi="Arial" w:cs="Arial"/>
          <w:sz w:val="22"/>
          <w:szCs w:val="22"/>
        </w:rPr>
      </w:pPr>
      <w:r>
        <w:rPr>
          <w:rFonts w:ascii="Arial" w:hAnsi="Arial" w:cs="Arial"/>
          <w:sz w:val="22"/>
          <w:szCs w:val="22"/>
        </w:rPr>
        <w:t>Dimensional</w:t>
      </w:r>
      <w:r w:rsidR="006310D1" w:rsidRPr="000C1A5A">
        <w:rPr>
          <w:rFonts w:ascii="Arial" w:hAnsi="Arial" w:cs="Arial"/>
          <w:sz w:val="22"/>
          <w:szCs w:val="22"/>
        </w:rPr>
        <w:t xml:space="preserve"> Drawings; include</w:t>
      </w:r>
    </w:p>
    <w:p w14:paraId="7EB22473" w14:textId="528A0228" w:rsidR="006310D1" w:rsidRPr="000C1A5A" w:rsidRDefault="0094612F" w:rsidP="00C8056F">
      <w:pPr>
        <w:keepNext/>
        <w:keepLines/>
        <w:numPr>
          <w:ilvl w:val="3"/>
          <w:numId w:val="1"/>
        </w:numPr>
        <w:tabs>
          <w:tab w:val="left" w:pos="900"/>
        </w:tabs>
        <w:rPr>
          <w:rFonts w:ascii="Arial" w:hAnsi="Arial" w:cs="Arial"/>
          <w:sz w:val="22"/>
          <w:szCs w:val="22"/>
        </w:rPr>
      </w:pPr>
      <w:r>
        <w:rPr>
          <w:rFonts w:ascii="Arial" w:hAnsi="Arial" w:cs="Arial"/>
          <w:sz w:val="22"/>
          <w:szCs w:val="22"/>
        </w:rPr>
        <w:t>Overall device dimensions</w:t>
      </w:r>
      <w:r w:rsidR="006310D1" w:rsidRPr="000C1A5A">
        <w:rPr>
          <w:rFonts w:ascii="Arial" w:hAnsi="Arial" w:cs="Arial"/>
          <w:sz w:val="22"/>
          <w:szCs w:val="22"/>
        </w:rPr>
        <w:t>.</w:t>
      </w:r>
    </w:p>
    <w:p w14:paraId="132D49EA" w14:textId="65496CBA" w:rsidR="006310D1" w:rsidRPr="000C1A5A" w:rsidRDefault="0094612F" w:rsidP="00C8056F">
      <w:pPr>
        <w:keepNext/>
        <w:keepLines/>
        <w:numPr>
          <w:ilvl w:val="3"/>
          <w:numId w:val="1"/>
        </w:numPr>
        <w:tabs>
          <w:tab w:val="left" w:pos="900"/>
        </w:tabs>
        <w:rPr>
          <w:rFonts w:ascii="Arial" w:hAnsi="Arial" w:cs="Arial"/>
          <w:sz w:val="22"/>
          <w:szCs w:val="22"/>
        </w:rPr>
      </w:pPr>
      <w:r>
        <w:rPr>
          <w:rFonts w:ascii="Arial" w:hAnsi="Arial" w:cs="Arial"/>
          <w:sz w:val="22"/>
          <w:szCs w:val="22"/>
        </w:rPr>
        <w:t>Dimensions specific for installation</w:t>
      </w:r>
      <w:r w:rsidR="006310D1" w:rsidRPr="000C1A5A">
        <w:rPr>
          <w:rFonts w:ascii="Arial" w:hAnsi="Arial" w:cs="Arial"/>
          <w:sz w:val="22"/>
          <w:szCs w:val="22"/>
        </w:rPr>
        <w:t>.</w:t>
      </w:r>
    </w:p>
    <w:p w14:paraId="4B794C7B" w14:textId="77777777" w:rsidR="009F2C01" w:rsidRPr="000C1A5A" w:rsidRDefault="009F2C01" w:rsidP="00C8056F">
      <w:pPr>
        <w:keepNext/>
        <w:keepLines/>
        <w:tabs>
          <w:tab w:val="left" w:pos="900"/>
        </w:tabs>
        <w:rPr>
          <w:rFonts w:ascii="Arial" w:hAnsi="Arial" w:cs="Arial"/>
          <w:sz w:val="22"/>
          <w:szCs w:val="22"/>
        </w:rPr>
      </w:pPr>
    </w:p>
    <w:p w14:paraId="0777E68D" w14:textId="77777777" w:rsidR="006310D1" w:rsidRPr="000C1A5A" w:rsidRDefault="006310D1" w:rsidP="00C8056F">
      <w:pPr>
        <w:keepNext/>
        <w:keepLines/>
        <w:numPr>
          <w:ilvl w:val="2"/>
          <w:numId w:val="1"/>
        </w:numPr>
        <w:tabs>
          <w:tab w:val="left" w:pos="900"/>
        </w:tabs>
        <w:rPr>
          <w:rFonts w:ascii="Arial" w:hAnsi="Arial" w:cs="Arial"/>
          <w:sz w:val="22"/>
          <w:szCs w:val="22"/>
        </w:rPr>
      </w:pPr>
      <w:r w:rsidRPr="000C1A5A">
        <w:rPr>
          <w:rFonts w:ascii="Arial" w:hAnsi="Arial" w:cs="Arial"/>
          <w:sz w:val="22"/>
          <w:szCs w:val="22"/>
        </w:rPr>
        <w:t>Closeout Submittals</w:t>
      </w:r>
    </w:p>
    <w:p w14:paraId="1DD456DD" w14:textId="77777777" w:rsidR="006310D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User manual.</w:t>
      </w:r>
    </w:p>
    <w:p w14:paraId="76151321" w14:textId="77777777" w:rsidR="006310D1" w:rsidRPr="000C1A5A" w:rsidRDefault="006310D1"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Parts list.</w:t>
      </w:r>
    </w:p>
    <w:p w14:paraId="4F0CDB67" w14:textId="77777777" w:rsidR="00E86F49" w:rsidRPr="000C1A5A" w:rsidRDefault="00E86F49" w:rsidP="00C8056F">
      <w:pPr>
        <w:keepNext/>
        <w:keepLines/>
        <w:numPr>
          <w:ilvl w:val="3"/>
          <w:numId w:val="1"/>
        </w:numPr>
        <w:tabs>
          <w:tab w:val="left" w:pos="900"/>
        </w:tabs>
        <w:rPr>
          <w:rFonts w:ascii="Arial" w:hAnsi="Arial" w:cs="Arial"/>
          <w:sz w:val="22"/>
          <w:szCs w:val="22"/>
        </w:rPr>
      </w:pPr>
      <w:r w:rsidRPr="000C1A5A">
        <w:rPr>
          <w:rFonts w:ascii="Arial" w:hAnsi="Arial" w:cs="Arial"/>
          <w:sz w:val="22"/>
          <w:szCs w:val="22"/>
        </w:rPr>
        <w:t>Maintenance requirements.</w:t>
      </w:r>
    </w:p>
    <w:p w14:paraId="1D3ED387" w14:textId="77777777" w:rsidR="006658FC" w:rsidRPr="000C1A5A" w:rsidRDefault="006658FC" w:rsidP="00C8056F">
      <w:pPr>
        <w:keepNext/>
        <w:keepLines/>
        <w:tabs>
          <w:tab w:val="left" w:pos="900"/>
        </w:tabs>
        <w:rPr>
          <w:rFonts w:ascii="Arial" w:hAnsi="Arial" w:cs="Arial"/>
          <w:sz w:val="22"/>
          <w:szCs w:val="22"/>
        </w:rPr>
      </w:pPr>
    </w:p>
    <w:p w14:paraId="0E45A09D" w14:textId="77777777" w:rsidR="006310D1" w:rsidRPr="000C1A5A" w:rsidRDefault="006310D1" w:rsidP="009C150C">
      <w:pPr>
        <w:keepNext/>
        <w:keepLines/>
        <w:numPr>
          <w:ilvl w:val="1"/>
          <w:numId w:val="1"/>
        </w:numPr>
        <w:tabs>
          <w:tab w:val="left" w:pos="900"/>
        </w:tabs>
        <w:rPr>
          <w:rFonts w:ascii="Arial" w:hAnsi="Arial" w:cs="Arial"/>
          <w:sz w:val="22"/>
          <w:szCs w:val="22"/>
        </w:rPr>
      </w:pPr>
      <w:r w:rsidRPr="000C1A5A">
        <w:rPr>
          <w:rFonts w:ascii="Arial" w:hAnsi="Arial" w:cs="Arial"/>
          <w:sz w:val="22"/>
          <w:szCs w:val="22"/>
        </w:rPr>
        <w:t>QUALITY ASSURANCE</w:t>
      </w:r>
    </w:p>
    <w:p w14:paraId="202F4DDA" w14:textId="77777777" w:rsidR="009F2C01" w:rsidRPr="000C1A5A" w:rsidRDefault="009F2C01" w:rsidP="009C150C">
      <w:pPr>
        <w:keepNext/>
        <w:keepLines/>
        <w:tabs>
          <w:tab w:val="left" w:pos="900"/>
        </w:tabs>
        <w:rPr>
          <w:rFonts w:ascii="Arial" w:hAnsi="Arial" w:cs="Arial"/>
          <w:sz w:val="22"/>
          <w:szCs w:val="22"/>
        </w:rPr>
      </w:pPr>
    </w:p>
    <w:p w14:paraId="51CA5B1E" w14:textId="77777777" w:rsidR="006310D1" w:rsidRPr="000C1A5A" w:rsidRDefault="006310D1" w:rsidP="009C150C">
      <w:pPr>
        <w:keepNext/>
        <w:keepLines/>
        <w:numPr>
          <w:ilvl w:val="2"/>
          <w:numId w:val="1"/>
        </w:numPr>
        <w:tabs>
          <w:tab w:val="left" w:pos="900"/>
        </w:tabs>
        <w:rPr>
          <w:rFonts w:ascii="Arial" w:hAnsi="Arial" w:cs="Arial"/>
          <w:sz w:val="22"/>
          <w:szCs w:val="22"/>
        </w:rPr>
      </w:pPr>
      <w:r w:rsidRPr="000C1A5A">
        <w:rPr>
          <w:rFonts w:ascii="Arial" w:hAnsi="Arial" w:cs="Arial"/>
          <w:sz w:val="22"/>
          <w:szCs w:val="22"/>
        </w:rPr>
        <w:t>Manufacturer:</w:t>
      </w:r>
    </w:p>
    <w:p w14:paraId="066865E5" w14:textId="52019440" w:rsidR="009F2C01" w:rsidRPr="003F5D13" w:rsidRDefault="006310D1" w:rsidP="009C150C">
      <w:pPr>
        <w:keepNext/>
        <w:keepLines/>
        <w:numPr>
          <w:ilvl w:val="3"/>
          <w:numId w:val="1"/>
        </w:numPr>
        <w:tabs>
          <w:tab w:val="left" w:pos="900"/>
        </w:tabs>
        <w:rPr>
          <w:rFonts w:ascii="Arial" w:hAnsi="Arial" w:cs="Arial"/>
          <w:sz w:val="22"/>
          <w:szCs w:val="22"/>
        </w:rPr>
      </w:pPr>
      <w:r w:rsidRPr="000C1A5A">
        <w:rPr>
          <w:rFonts w:ascii="Arial" w:hAnsi="Arial" w:cs="Arial"/>
          <w:sz w:val="22"/>
          <w:szCs w:val="22"/>
        </w:rPr>
        <w:t xml:space="preserve">Minimum of [10] years </w:t>
      </w:r>
      <w:r w:rsidR="005F1933">
        <w:rPr>
          <w:rFonts w:ascii="Arial" w:hAnsi="Arial" w:cs="Arial"/>
          <w:sz w:val="22"/>
          <w:szCs w:val="22"/>
        </w:rPr>
        <w:t xml:space="preserve">of </w:t>
      </w:r>
      <w:r w:rsidRPr="000C1A5A">
        <w:rPr>
          <w:rFonts w:ascii="Arial" w:hAnsi="Arial" w:cs="Arial"/>
          <w:sz w:val="22"/>
          <w:szCs w:val="22"/>
        </w:rPr>
        <w:t xml:space="preserve">experience in manufacture and design </w:t>
      </w:r>
      <w:r w:rsidR="00E86F49" w:rsidRPr="000C1A5A">
        <w:rPr>
          <w:rFonts w:ascii="Arial" w:hAnsi="Arial" w:cs="Arial"/>
          <w:sz w:val="22"/>
          <w:szCs w:val="22"/>
        </w:rPr>
        <w:t>Video Surveillance Devices.</w:t>
      </w:r>
    </w:p>
    <w:p w14:paraId="6E19BB49" w14:textId="77777777" w:rsidR="00375416" w:rsidRPr="000C1A5A" w:rsidRDefault="00375416" w:rsidP="009C150C">
      <w:pPr>
        <w:keepNext/>
        <w:keepLines/>
        <w:numPr>
          <w:ilvl w:val="2"/>
          <w:numId w:val="1"/>
        </w:numPr>
        <w:tabs>
          <w:tab w:val="left" w:pos="900"/>
        </w:tabs>
        <w:rPr>
          <w:rFonts w:ascii="Arial" w:hAnsi="Arial" w:cs="Arial"/>
          <w:sz w:val="22"/>
          <w:szCs w:val="22"/>
        </w:rPr>
      </w:pPr>
      <w:r w:rsidRPr="000C1A5A">
        <w:rPr>
          <w:rFonts w:ascii="Arial" w:hAnsi="Arial" w:cs="Arial"/>
          <w:sz w:val="22"/>
          <w:szCs w:val="22"/>
        </w:rPr>
        <w:t>Video Surveillance System</w:t>
      </w:r>
      <w:r w:rsidR="001E041C">
        <w:rPr>
          <w:rFonts w:ascii="Arial" w:hAnsi="Arial" w:cs="Arial"/>
          <w:sz w:val="22"/>
          <w:szCs w:val="22"/>
        </w:rPr>
        <w:t>:</w:t>
      </w:r>
    </w:p>
    <w:p w14:paraId="6C32C917" w14:textId="581473F4" w:rsidR="00F16B1D" w:rsidRPr="003A30BA" w:rsidRDefault="00697136" w:rsidP="009C150C">
      <w:pPr>
        <w:keepNext/>
        <w:keepLines/>
        <w:numPr>
          <w:ilvl w:val="3"/>
          <w:numId w:val="1"/>
        </w:numPr>
        <w:tabs>
          <w:tab w:val="left" w:pos="900"/>
        </w:tabs>
        <w:rPr>
          <w:rFonts w:ascii="Arial" w:hAnsi="Arial" w:cs="Arial"/>
          <w:sz w:val="22"/>
          <w:szCs w:val="22"/>
        </w:rPr>
      </w:pPr>
      <w:r w:rsidRPr="003A30BA">
        <w:rPr>
          <w:rFonts w:ascii="Arial" w:hAnsi="Arial" w:cs="Arial"/>
          <w:sz w:val="22"/>
          <w:szCs w:val="22"/>
        </w:rPr>
        <w:t>List certifying bodies</w:t>
      </w:r>
      <w:r w:rsidR="00AB415C">
        <w:rPr>
          <w:rFonts w:ascii="Arial" w:hAnsi="Arial" w:cs="Arial"/>
          <w:sz w:val="22"/>
          <w:szCs w:val="22"/>
        </w:rPr>
        <w:t xml:space="preserve"> (</w:t>
      </w:r>
      <w:r w:rsidR="00C64761" w:rsidRPr="003A30BA">
        <w:rPr>
          <w:rFonts w:ascii="Arial" w:hAnsi="Arial" w:cs="Arial" w:hint="eastAsia"/>
          <w:sz w:val="22"/>
          <w:szCs w:val="22"/>
          <w:lang w:eastAsia="zh-CN"/>
        </w:rPr>
        <w:t>FCC,CE</w:t>
      </w:r>
      <w:r w:rsidRPr="003A30BA">
        <w:rPr>
          <w:rFonts w:ascii="Arial" w:hAnsi="Arial" w:cs="Arial"/>
          <w:sz w:val="22"/>
          <w:szCs w:val="22"/>
        </w:rPr>
        <w:t>, etc.)</w:t>
      </w:r>
    </w:p>
    <w:p w14:paraId="49EABF18" w14:textId="0A356EB6" w:rsidR="009F2C01" w:rsidRPr="003F5D13" w:rsidRDefault="00037EF8" w:rsidP="009C150C">
      <w:pPr>
        <w:keepNext/>
        <w:keepLines/>
        <w:numPr>
          <w:ilvl w:val="3"/>
          <w:numId w:val="1"/>
        </w:numPr>
        <w:tabs>
          <w:tab w:val="left" w:pos="900"/>
        </w:tabs>
        <w:rPr>
          <w:rFonts w:ascii="Arial" w:hAnsi="Arial" w:cs="Arial"/>
          <w:sz w:val="22"/>
          <w:szCs w:val="22"/>
        </w:rPr>
      </w:pPr>
      <w:r w:rsidRPr="000C1A5A">
        <w:rPr>
          <w:rFonts w:ascii="Arial" w:hAnsi="Arial" w:cs="Arial"/>
          <w:sz w:val="22"/>
          <w:szCs w:val="22"/>
        </w:rPr>
        <w:t>Provide evidence of compliance upon request</w:t>
      </w:r>
      <w:r w:rsidR="00F16B1D" w:rsidRPr="000C1A5A">
        <w:rPr>
          <w:rFonts w:ascii="Arial" w:hAnsi="Arial" w:cs="Arial"/>
          <w:sz w:val="22"/>
          <w:szCs w:val="22"/>
        </w:rPr>
        <w:t>.</w:t>
      </w:r>
    </w:p>
    <w:p w14:paraId="4DB1CED0" w14:textId="77777777" w:rsidR="001B6545" w:rsidRPr="000C1A5A" w:rsidRDefault="001B6545" w:rsidP="006310D1">
      <w:pPr>
        <w:numPr>
          <w:ilvl w:val="2"/>
          <w:numId w:val="1"/>
        </w:numPr>
        <w:tabs>
          <w:tab w:val="left" w:pos="900"/>
        </w:tabs>
        <w:rPr>
          <w:rFonts w:ascii="Arial" w:hAnsi="Arial" w:cs="Arial"/>
          <w:sz w:val="22"/>
          <w:szCs w:val="22"/>
        </w:rPr>
      </w:pPr>
      <w:r w:rsidRPr="000C1A5A">
        <w:rPr>
          <w:rFonts w:ascii="Arial" w:hAnsi="Arial" w:cs="Arial"/>
          <w:sz w:val="22"/>
          <w:szCs w:val="22"/>
        </w:rPr>
        <w:t>Installer:</w:t>
      </w:r>
    </w:p>
    <w:p w14:paraId="7D0F92FD" w14:textId="3B050F1E" w:rsidR="007D4AA5" w:rsidRDefault="001B6545" w:rsidP="007D4AA5">
      <w:pPr>
        <w:numPr>
          <w:ilvl w:val="3"/>
          <w:numId w:val="1"/>
        </w:numPr>
        <w:tabs>
          <w:tab w:val="left" w:pos="900"/>
        </w:tabs>
        <w:rPr>
          <w:rFonts w:ascii="Arial" w:hAnsi="Arial" w:cs="Arial"/>
          <w:sz w:val="22"/>
          <w:szCs w:val="22"/>
        </w:rPr>
      </w:pPr>
      <w:r w:rsidRPr="000C1A5A">
        <w:rPr>
          <w:rFonts w:ascii="Arial" w:hAnsi="Arial" w:cs="Arial"/>
          <w:sz w:val="22"/>
          <w:szCs w:val="22"/>
        </w:rPr>
        <w:t>Minimum of [</w:t>
      </w:r>
      <w:r w:rsidR="00365AB2">
        <w:rPr>
          <w:rFonts w:ascii="Arial" w:hAnsi="Arial" w:cs="Arial"/>
          <w:sz w:val="22"/>
          <w:szCs w:val="22"/>
        </w:rPr>
        <w:t>5</w:t>
      </w:r>
      <w:r w:rsidRPr="000C1A5A">
        <w:rPr>
          <w:rFonts w:ascii="Arial" w:hAnsi="Arial" w:cs="Arial"/>
          <w:sz w:val="22"/>
          <w:szCs w:val="22"/>
        </w:rPr>
        <w:t xml:space="preserve">] years </w:t>
      </w:r>
      <w:r w:rsidR="005F1933">
        <w:rPr>
          <w:rFonts w:ascii="Arial" w:hAnsi="Arial" w:cs="Arial"/>
          <w:sz w:val="22"/>
          <w:szCs w:val="22"/>
        </w:rPr>
        <w:t xml:space="preserve">of </w:t>
      </w:r>
      <w:r w:rsidRPr="000C1A5A">
        <w:rPr>
          <w:rFonts w:ascii="Arial" w:hAnsi="Arial" w:cs="Arial"/>
          <w:sz w:val="22"/>
          <w:szCs w:val="22"/>
        </w:rPr>
        <w:t xml:space="preserve">experience installing </w:t>
      </w:r>
      <w:r w:rsidR="00B612C3" w:rsidRPr="000C1A5A">
        <w:rPr>
          <w:rFonts w:ascii="Arial" w:hAnsi="Arial" w:cs="Arial"/>
          <w:sz w:val="22"/>
          <w:szCs w:val="22"/>
        </w:rPr>
        <w:t>Video Surveillance System.</w:t>
      </w:r>
    </w:p>
    <w:p w14:paraId="1AADDC77" w14:textId="77777777" w:rsidR="003F5D13" w:rsidRPr="003F5D13" w:rsidRDefault="003F5D13" w:rsidP="003F5D13">
      <w:pPr>
        <w:tabs>
          <w:tab w:val="left" w:pos="900"/>
        </w:tabs>
        <w:rPr>
          <w:rFonts w:ascii="Arial" w:hAnsi="Arial" w:cs="Arial"/>
          <w:sz w:val="22"/>
          <w:szCs w:val="22"/>
        </w:rPr>
      </w:pPr>
    </w:p>
    <w:p w14:paraId="5986ED25" w14:textId="77777777" w:rsidR="001B6545" w:rsidRPr="000C1A5A" w:rsidRDefault="001B6545" w:rsidP="00D92C9D">
      <w:pPr>
        <w:keepNext/>
        <w:keepLines/>
        <w:numPr>
          <w:ilvl w:val="1"/>
          <w:numId w:val="1"/>
        </w:numPr>
        <w:tabs>
          <w:tab w:val="left" w:pos="900"/>
        </w:tabs>
        <w:rPr>
          <w:rFonts w:ascii="Arial" w:hAnsi="Arial" w:cs="Arial"/>
          <w:sz w:val="22"/>
          <w:szCs w:val="22"/>
        </w:rPr>
      </w:pPr>
      <w:r w:rsidRPr="000C1A5A">
        <w:rPr>
          <w:rFonts w:ascii="Arial" w:hAnsi="Arial" w:cs="Arial"/>
          <w:sz w:val="22"/>
          <w:szCs w:val="22"/>
        </w:rPr>
        <w:t>DELIVERY, STORAGE AND HANDLING</w:t>
      </w:r>
    </w:p>
    <w:p w14:paraId="28447A63" w14:textId="77777777" w:rsidR="009F2C01" w:rsidRPr="000C1A5A" w:rsidRDefault="009F2C01" w:rsidP="00D92C9D">
      <w:pPr>
        <w:keepNext/>
        <w:keepLines/>
        <w:tabs>
          <w:tab w:val="left" w:pos="900"/>
        </w:tabs>
        <w:rPr>
          <w:rFonts w:ascii="Arial" w:hAnsi="Arial" w:cs="Arial"/>
          <w:sz w:val="22"/>
          <w:szCs w:val="22"/>
        </w:rPr>
      </w:pPr>
    </w:p>
    <w:p w14:paraId="3E415917" w14:textId="5798C441" w:rsidR="009F2C01" w:rsidRPr="003F5D13" w:rsidRDefault="005629C1" w:rsidP="00D92C9D">
      <w:pPr>
        <w:keepNext/>
        <w:keepLines/>
        <w:numPr>
          <w:ilvl w:val="2"/>
          <w:numId w:val="1"/>
        </w:numPr>
        <w:tabs>
          <w:tab w:val="left" w:pos="900"/>
        </w:tabs>
        <w:rPr>
          <w:rFonts w:ascii="Arial" w:hAnsi="Arial" w:cs="Arial"/>
          <w:sz w:val="22"/>
          <w:szCs w:val="22"/>
        </w:rPr>
      </w:pPr>
      <w:r>
        <w:rPr>
          <w:rFonts w:ascii="Arial" w:hAnsi="Arial" w:cs="Arial"/>
          <w:sz w:val="22"/>
          <w:szCs w:val="22"/>
        </w:rPr>
        <w:t>Comply with requirement</w:t>
      </w:r>
      <w:r>
        <w:rPr>
          <w:rFonts w:ascii="Arial" w:hAnsi="Arial" w:cs="Arial" w:hint="eastAsia"/>
          <w:sz w:val="22"/>
          <w:szCs w:val="22"/>
          <w:lang w:eastAsia="zh-CN"/>
        </w:rPr>
        <w:t>s</w:t>
      </w:r>
      <w:r w:rsidR="00365AB2">
        <w:rPr>
          <w:rFonts w:ascii="Arial" w:hAnsi="Arial" w:cs="Arial"/>
          <w:sz w:val="22"/>
          <w:szCs w:val="22"/>
        </w:rPr>
        <w:t>.</w:t>
      </w:r>
    </w:p>
    <w:p w14:paraId="6362A04A" w14:textId="20ACB22A" w:rsidR="00B612C3" w:rsidRPr="003F5D13"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Deliver materials in manufacture’s original, unopened, undamaged containers; and unharmed original identification labels.</w:t>
      </w:r>
    </w:p>
    <w:p w14:paraId="3C51B51E" w14:textId="549410AD" w:rsidR="00B612C3" w:rsidRPr="003F5D13"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Protect store materials from environmental and temperature conditions following manufacturer’s instructions.</w:t>
      </w:r>
    </w:p>
    <w:p w14:paraId="259E0B34" w14:textId="77777777" w:rsidR="00B612C3" w:rsidRPr="000C1A5A" w:rsidRDefault="00B612C3" w:rsidP="00D92C9D">
      <w:pPr>
        <w:keepNext/>
        <w:keepLines/>
        <w:numPr>
          <w:ilvl w:val="2"/>
          <w:numId w:val="1"/>
        </w:numPr>
        <w:tabs>
          <w:tab w:val="left" w:pos="900"/>
        </w:tabs>
        <w:rPr>
          <w:rFonts w:ascii="Arial" w:hAnsi="Arial" w:cs="Arial"/>
          <w:sz w:val="22"/>
          <w:szCs w:val="22"/>
        </w:rPr>
      </w:pPr>
      <w:r w:rsidRPr="000C1A5A">
        <w:rPr>
          <w:rFonts w:ascii="Arial" w:hAnsi="Arial" w:cs="Arial"/>
          <w:sz w:val="22"/>
          <w:szCs w:val="22"/>
        </w:rPr>
        <w:t>Handle and operate products and systems according to manufacturer’s instructions.</w:t>
      </w:r>
    </w:p>
    <w:p w14:paraId="29519CF5" w14:textId="77777777" w:rsidR="009F2C01" w:rsidRPr="000C1A5A" w:rsidRDefault="009F2C01" w:rsidP="00D92C9D">
      <w:pPr>
        <w:keepNext/>
        <w:keepLines/>
        <w:tabs>
          <w:tab w:val="left" w:pos="900"/>
        </w:tabs>
        <w:rPr>
          <w:rFonts w:ascii="Arial" w:hAnsi="Arial" w:cs="Arial"/>
          <w:sz w:val="22"/>
          <w:szCs w:val="22"/>
        </w:rPr>
      </w:pPr>
    </w:p>
    <w:p w14:paraId="3AFF2790" w14:textId="77777777" w:rsidR="001B6545" w:rsidRPr="000C1A5A" w:rsidRDefault="001B6545" w:rsidP="006658FC">
      <w:pPr>
        <w:keepNext/>
        <w:keepLines/>
        <w:numPr>
          <w:ilvl w:val="1"/>
          <w:numId w:val="1"/>
        </w:numPr>
        <w:tabs>
          <w:tab w:val="left" w:pos="900"/>
        </w:tabs>
        <w:rPr>
          <w:rFonts w:ascii="Arial" w:hAnsi="Arial" w:cs="Arial"/>
          <w:sz w:val="22"/>
          <w:szCs w:val="22"/>
        </w:rPr>
      </w:pPr>
      <w:r w:rsidRPr="000C1A5A">
        <w:rPr>
          <w:rFonts w:ascii="Arial" w:hAnsi="Arial" w:cs="Arial"/>
          <w:sz w:val="22"/>
          <w:szCs w:val="22"/>
        </w:rPr>
        <w:t>WARRANTY</w:t>
      </w:r>
    </w:p>
    <w:p w14:paraId="699DA0DE" w14:textId="77777777" w:rsidR="009F2C01" w:rsidRPr="000C1A5A" w:rsidRDefault="009F2C01" w:rsidP="009F2C01">
      <w:pPr>
        <w:tabs>
          <w:tab w:val="left" w:pos="900"/>
        </w:tabs>
        <w:rPr>
          <w:rFonts w:ascii="Arial" w:hAnsi="Arial" w:cs="Arial"/>
          <w:sz w:val="22"/>
          <w:szCs w:val="22"/>
        </w:rPr>
      </w:pPr>
    </w:p>
    <w:p w14:paraId="5F315185" w14:textId="33A1C6AD" w:rsidR="001B6545" w:rsidRPr="000C1A5A" w:rsidRDefault="00C21B29" w:rsidP="001B6545">
      <w:pPr>
        <w:numPr>
          <w:ilvl w:val="2"/>
          <w:numId w:val="1"/>
        </w:numPr>
        <w:tabs>
          <w:tab w:val="left" w:pos="900"/>
        </w:tabs>
        <w:rPr>
          <w:rFonts w:ascii="Arial" w:hAnsi="Arial" w:cs="Arial"/>
          <w:sz w:val="22"/>
          <w:szCs w:val="22"/>
        </w:rPr>
      </w:pPr>
      <w:r w:rsidRPr="000C1A5A">
        <w:rPr>
          <w:rFonts w:ascii="Arial" w:hAnsi="Arial" w:cs="Arial"/>
          <w:sz w:val="22"/>
          <w:szCs w:val="22"/>
        </w:rPr>
        <w:t xml:space="preserve">Provide manufacturer’s warranty covering </w:t>
      </w:r>
      <w:r w:rsidR="0094612F">
        <w:rPr>
          <w:rFonts w:ascii="Arial" w:hAnsi="Arial" w:cs="Arial"/>
          <w:sz w:val="22"/>
          <w:szCs w:val="22"/>
        </w:rPr>
        <w:t>[</w:t>
      </w:r>
      <w:r w:rsidR="00C64761">
        <w:rPr>
          <w:rFonts w:ascii="Arial" w:hAnsi="Arial" w:cs="Arial" w:hint="eastAsia"/>
          <w:sz w:val="22"/>
          <w:szCs w:val="22"/>
          <w:lang w:eastAsia="zh-CN"/>
        </w:rPr>
        <w:t>3</w:t>
      </w:r>
      <w:r w:rsidR="0094612F">
        <w:rPr>
          <w:rFonts w:ascii="Arial" w:hAnsi="Arial" w:cs="Arial"/>
          <w:sz w:val="22"/>
          <w:szCs w:val="22"/>
        </w:rPr>
        <w:t>]</w:t>
      </w:r>
      <w:r w:rsidRPr="000C1A5A">
        <w:rPr>
          <w:rFonts w:ascii="Arial" w:hAnsi="Arial" w:cs="Arial"/>
          <w:sz w:val="22"/>
          <w:szCs w:val="22"/>
        </w:rPr>
        <w:t xml:space="preserve"> year</w:t>
      </w:r>
      <w:r w:rsidR="00333BE6" w:rsidRPr="000C1A5A">
        <w:rPr>
          <w:rFonts w:ascii="Arial" w:hAnsi="Arial" w:cs="Arial"/>
          <w:sz w:val="22"/>
          <w:szCs w:val="22"/>
        </w:rPr>
        <w:t>s</w:t>
      </w:r>
      <w:r w:rsidRPr="000C1A5A">
        <w:rPr>
          <w:rFonts w:ascii="Arial" w:hAnsi="Arial" w:cs="Arial"/>
          <w:sz w:val="22"/>
          <w:szCs w:val="22"/>
        </w:rPr>
        <w:t xml:space="preserve"> </w:t>
      </w:r>
      <w:r w:rsidR="007E6731" w:rsidRPr="000C1A5A">
        <w:rPr>
          <w:rFonts w:ascii="Arial" w:hAnsi="Arial" w:cs="Arial"/>
          <w:sz w:val="22"/>
          <w:szCs w:val="22"/>
        </w:rPr>
        <w:t>for replacement and repair of defective equipment.</w:t>
      </w:r>
      <w:r w:rsidR="0094612F">
        <w:rPr>
          <w:rFonts w:ascii="Arial" w:hAnsi="Arial" w:cs="Arial"/>
          <w:sz w:val="22"/>
          <w:szCs w:val="22"/>
        </w:rPr>
        <w:t xml:space="preserve"> Warranty varies country to country.</w:t>
      </w:r>
    </w:p>
    <w:p w14:paraId="0211323D" w14:textId="77777777" w:rsidR="009F2C01" w:rsidRPr="000C1A5A" w:rsidRDefault="009F2C01" w:rsidP="006658FC">
      <w:pPr>
        <w:tabs>
          <w:tab w:val="left" w:pos="900"/>
        </w:tabs>
        <w:rPr>
          <w:rFonts w:ascii="Arial" w:hAnsi="Arial" w:cs="Arial"/>
          <w:sz w:val="22"/>
          <w:szCs w:val="22"/>
        </w:rPr>
      </w:pPr>
    </w:p>
    <w:p w14:paraId="68C0F63F" w14:textId="77777777" w:rsidR="001B6545" w:rsidRPr="000C1A5A" w:rsidRDefault="001B6545" w:rsidP="00243422">
      <w:pPr>
        <w:keepNext/>
        <w:keepLines/>
        <w:numPr>
          <w:ilvl w:val="1"/>
          <w:numId w:val="1"/>
        </w:numPr>
        <w:tabs>
          <w:tab w:val="left" w:pos="900"/>
        </w:tabs>
        <w:rPr>
          <w:rFonts w:ascii="Arial" w:hAnsi="Arial" w:cs="Arial"/>
          <w:sz w:val="22"/>
          <w:szCs w:val="22"/>
        </w:rPr>
      </w:pPr>
      <w:r w:rsidRPr="000C1A5A">
        <w:rPr>
          <w:rFonts w:ascii="Arial" w:hAnsi="Arial" w:cs="Arial"/>
          <w:sz w:val="22"/>
          <w:szCs w:val="22"/>
        </w:rPr>
        <w:t>MAINTENANCE</w:t>
      </w:r>
    </w:p>
    <w:p w14:paraId="4DB3AF8C" w14:textId="77777777" w:rsidR="009F2C01" w:rsidRPr="000C1A5A" w:rsidRDefault="009F2C01" w:rsidP="00243422">
      <w:pPr>
        <w:keepNext/>
        <w:keepLines/>
        <w:tabs>
          <w:tab w:val="left" w:pos="900"/>
        </w:tabs>
        <w:rPr>
          <w:rFonts w:ascii="Arial" w:hAnsi="Arial" w:cs="Arial"/>
          <w:sz w:val="22"/>
          <w:szCs w:val="22"/>
        </w:rPr>
      </w:pPr>
    </w:p>
    <w:p w14:paraId="0162647B" w14:textId="77777777" w:rsidR="001B6545" w:rsidRPr="000C1A5A" w:rsidRDefault="007E6731" w:rsidP="001B6545">
      <w:pPr>
        <w:numPr>
          <w:ilvl w:val="2"/>
          <w:numId w:val="1"/>
        </w:numPr>
        <w:tabs>
          <w:tab w:val="left" w:pos="900"/>
        </w:tabs>
        <w:rPr>
          <w:rFonts w:ascii="Arial" w:hAnsi="Arial" w:cs="Arial"/>
          <w:sz w:val="22"/>
          <w:szCs w:val="22"/>
        </w:rPr>
      </w:pPr>
      <w:r w:rsidRPr="000C1A5A">
        <w:rPr>
          <w:rFonts w:ascii="Arial" w:hAnsi="Arial" w:cs="Arial"/>
          <w:sz w:val="22"/>
          <w:szCs w:val="22"/>
        </w:rPr>
        <w:t>Make ordering of new equipment for expansions, replacements, and spare parts available to dealers and end users.</w:t>
      </w:r>
    </w:p>
    <w:p w14:paraId="36B57543" w14:textId="77777777" w:rsidR="009F2C01" w:rsidRPr="000C1A5A" w:rsidRDefault="009F2C01" w:rsidP="006658FC">
      <w:pPr>
        <w:tabs>
          <w:tab w:val="left" w:pos="900"/>
        </w:tabs>
        <w:rPr>
          <w:rFonts w:ascii="Arial" w:hAnsi="Arial" w:cs="Arial"/>
          <w:sz w:val="22"/>
          <w:szCs w:val="22"/>
        </w:rPr>
      </w:pPr>
    </w:p>
    <w:p w14:paraId="6A60561E" w14:textId="04123E9D" w:rsidR="001B6545" w:rsidRPr="000C1A5A" w:rsidRDefault="007E6731" w:rsidP="001B6545">
      <w:pPr>
        <w:numPr>
          <w:ilvl w:val="2"/>
          <w:numId w:val="1"/>
        </w:numPr>
        <w:tabs>
          <w:tab w:val="left" w:pos="900"/>
        </w:tabs>
        <w:rPr>
          <w:rFonts w:ascii="Arial" w:hAnsi="Arial" w:cs="Arial"/>
          <w:sz w:val="22"/>
          <w:szCs w:val="22"/>
        </w:rPr>
      </w:pPr>
      <w:r w:rsidRPr="000C1A5A">
        <w:rPr>
          <w:rFonts w:ascii="Arial" w:hAnsi="Arial" w:cs="Arial"/>
          <w:sz w:val="22"/>
          <w:szCs w:val="22"/>
        </w:rPr>
        <w:t>Provide factory direct technical support via phone and e-mail.</w:t>
      </w:r>
    </w:p>
    <w:p w14:paraId="0CD4ACD8" w14:textId="77777777" w:rsidR="001B6545" w:rsidRPr="000C1A5A" w:rsidRDefault="001B6545" w:rsidP="001B6545">
      <w:pPr>
        <w:tabs>
          <w:tab w:val="left" w:pos="900"/>
        </w:tabs>
        <w:rPr>
          <w:rFonts w:ascii="Arial" w:hAnsi="Arial" w:cs="Arial"/>
          <w:sz w:val="22"/>
          <w:szCs w:val="22"/>
        </w:rPr>
      </w:pPr>
    </w:p>
    <w:p w14:paraId="55F79C2E" w14:textId="77777777" w:rsidR="00695D22" w:rsidRPr="000C1A5A" w:rsidRDefault="00B91695" w:rsidP="00B16FE5">
      <w:pPr>
        <w:keepNext/>
        <w:keepLines/>
        <w:numPr>
          <w:ilvl w:val="0"/>
          <w:numId w:val="1"/>
        </w:numPr>
        <w:tabs>
          <w:tab w:val="left" w:pos="900"/>
        </w:tabs>
        <w:rPr>
          <w:rFonts w:ascii="Arial" w:hAnsi="Arial" w:cs="Arial"/>
          <w:b/>
          <w:sz w:val="22"/>
          <w:szCs w:val="22"/>
        </w:rPr>
      </w:pPr>
      <w:r w:rsidRPr="000C1A5A">
        <w:rPr>
          <w:rFonts w:ascii="Arial" w:hAnsi="Arial" w:cs="Arial"/>
          <w:b/>
          <w:sz w:val="22"/>
          <w:szCs w:val="22"/>
        </w:rPr>
        <w:lastRenderedPageBreak/>
        <w:t>– PRODUCTS</w:t>
      </w:r>
    </w:p>
    <w:p w14:paraId="172F7604" w14:textId="77777777" w:rsidR="001B6545" w:rsidRPr="000C1A5A" w:rsidRDefault="001B6545" w:rsidP="00B16FE5">
      <w:pPr>
        <w:keepNext/>
        <w:keepLines/>
        <w:tabs>
          <w:tab w:val="left" w:pos="1995"/>
        </w:tabs>
        <w:rPr>
          <w:rFonts w:ascii="Arial" w:hAnsi="Arial" w:cs="Arial"/>
          <w:sz w:val="22"/>
          <w:szCs w:val="22"/>
        </w:rPr>
      </w:pPr>
    </w:p>
    <w:p w14:paraId="12CF411C" w14:textId="77777777" w:rsidR="00B91695" w:rsidRPr="000C1A5A" w:rsidRDefault="001B6545" w:rsidP="00B16FE5">
      <w:pPr>
        <w:keepNext/>
        <w:keepLines/>
        <w:numPr>
          <w:ilvl w:val="1"/>
          <w:numId w:val="1"/>
        </w:numPr>
        <w:tabs>
          <w:tab w:val="left" w:pos="900"/>
        </w:tabs>
        <w:rPr>
          <w:rFonts w:ascii="Arial" w:hAnsi="Arial" w:cs="Arial"/>
          <w:sz w:val="22"/>
          <w:szCs w:val="22"/>
        </w:rPr>
      </w:pPr>
      <w:r w:rsidRPr="000C1A5A">
        <w:rPr>
          <w:rFonts w:ascii="Arial" w:hAnsi="Arial" w:cs="Arial"/>
          <w:sz w:val="22"/>
          <w:szCs w:val="22"/>
        </w:rPr>
        <w:t>MANUFACTURERS</w:t>
      </w:r>
    </w:p>
    <w:p w14:paraId="340197DA" w14:textId="77777777" w:rsidR="001B6545" w:rsidRPr="000C1A5A" w:rsidRDefault="001B6545" w:rsidP="00B16FE5">
      <w:pPr>
        <w:keepNext/>
        <w:keepLines/>
        <w:tabs>
          <w:tab w:val="left" w:pos="900"/>
        </w:tabs>
        <w:rPr>
          <w:rFonts w:ascii="Arial" w:hAnsi="Arial" w:cs="Arial"/>
          <w:sz w:val="22"/>
          <w:szCs w:val="22"/>
        </w:rPr>
      </w:pPr>
      <w:bookmarkStart w:id="0" w:name="_GoBack"/>
      <w:bookmarkEnd w:id="0"/>
    </w:p>
    <w:p w14:paraId="3C2B6761" w14:textId="7AD9F24C" w:rsidR="007E6731" w:rsidRPr="000C1A5A" w:rsidRDefault="007E6731" w:rsidP="00B16FE5">
      <w:pPr>
        <w:keepNext/>
        <w:keepLines/>
        <w:numPr>
          <w:ilvl w:val="2"/>
          <w:numId w:val="1"/>
        </w:numPr>
        <w:tabs>
          <w:tab w:val="left" w:pos="900"/>
        </w:tabs>
        <w:rPr>
          <w:rFonts w:ascii="Arial" w:hAnsi="Arial" w:cs="Arial"/>
          <w:sz w:val="22"/>
          <w:szCs w:val="22"/>
        </w:rPr>
      </w:pPr>
      <w:r w:rsidRPr="000C1A5A">
        <w:rPr>
          <w:rFonts w:ascii="Arial" w:hAnsi="Arial" w:cs="Arial"/>
          <w:sz w:val="22"/>
          <w:szCs w:val="22"/>
        </w:rPr>
        <w:t>Acceptable Manufacturer:</w:t>
      </w:r>
    </w:p>
    <w:p w14:paraId="7340366D" w14:textId="30587B12" w:rsidR="000C64A0" w:rsidRPr="00B12858" w:rsidRDefault="000C64A0" w:rsidP="000C64A0">
      <w:pPr>
        <w:keepNext/>
        <w:keepLines/>
        <w:tabs>
          <w:tab w:val="left" w:pos="900"/>
        </w:tabs>
        <w:ind w:left="1152"/>
        <w:rPr>
          <w:rFonts w:ascii="Arial" w:hAnsi="Arial" w:cs="Arial"/>
          <w:sz w:val="22"/>
          <w:szCs w:val="22"/>
        </w:rPr>
      </w:pPr>
      <w:r w:rsidRPr="00701DA1">
        <w:rPr>
          <w:rFonts w:ascii="Arial" w:hAnsi="Arial" w:cs="Arial"/>
          <w:sz w:val="22"/>
          <w:szCs w:val="22"/>
        </w:rPr>
        <w:t>ZHEJIANG DAHUA VISION TECHNOLOGY CO., LTD.</w:t>
      </w:r>
      <w:r w:rsidRPr="00B12858">
        <w:rPr>
          <w:rFonts w:ascii="Arial" w:hAnsi="Arial" w:cs="Arial"/>
          <w:sz w:val="22"/>
          <w:szCs w:val="22"/>
        </w:rPr>
        <w:t xml:space="preserve"> </w:t>
      </w:r>
    </w:p>
    <w:p w14:paraId="0174E857" w14:textId="77777777" w:rsidR="000C64A0" w:rsidRPr="00B12858" w:rsidRDefault="000C64A0" w:rsidP="000C64A0">
      <w:pPr>
        <w:keepNext/>
        <w:keepLines/>
        <w:tabs>
          <w:tab w:val="left" w:pos="900"/>
        </w:tabs>
        <w:ind w:left="1152"/>
        <w:rPr>
          <w:rFonts w:ascii="Arial" w:hAnsi="Arial" w:cs="Arial"/>
          <w:sz w:val="22"/>
          <w:szCs w:val="22"/>
        </w:rPr>
      </w:pPr>
      <w:r w:rsidRPr="00701DA1">
        <w:rPr>
          <w:rFonts w:ascii="Arial" w:hAnsi="Arial" w:cs="Arial"/>
          <w:sz w:val="22"/>
          <w:szCs w:val="22"/>
        </w:rPr>
        <w:t>Address: No.1399, Binxing Road, Binjiang District, Hangzhou, P.R. China</w:t>
      </w:r>
    </w:p>
    <w:p w14:paraId="7D020514" w14:textId="77777777" w:rsidR="000C64A0" w:rsidRDefault="000C64A0" w:rsidP="000C64A0">
      <w:pPr>
        <w:keepNext/>
        <w:keepLines/>
        <w:tabs>
          <w:tab w:val="left" w:pos="900"/>
        </w:tabs>
        <w:ind w:left="1152"/>
        <w:rPr>
          <w:rFonts w:ascii="Arial" w:hAnsi="Arial" w:cs="Arial"/>
          <w:sz w:val="22"/>
          <w:szCs w:val="22"/>
        </w:rPr>
      </w:pPr>
      <w:r w:rsidRPr="00701DA1">
        <w:rPr>
          <w:rFonts w:ascii="Arial" w:hAnsi="Arial" w:cs="Arial"/>
          <w:sz w:val="22"/>
          <w:szCs w:val="22"/>
        </w:rPr>
        <w:t>Postcode: 310053</w:t>
      </w:r>
    </w:p>
    <w:p w14:paraId="5189C84D" w14:textId="77777777" w:rsidR="000C64A0" w:rsidRPr="00B12858" w:rsidRDefault="000C64A0" w:rsidP="000C64A0">
      <w:pPr>
        <w:keepNext/>
        <w:keepLines/>
        <w:tabs>
          <w:tab w:val="left" w:pos="900"/>
        </w:tabs>
        <w:ind w:left="1152"/>
        <w:rPr>
          <w:rFonts w:ascii="Arial" w:hAnsi="Arial" w:cs="Arial"/>
          <w:sz w:val="22"/>
          <w:szCs w:val="22"/>
        </w:rPr>
      </w:pPr>
      <w:r w:rsidRPr="00701DA1">
        <w:rPr>
          <w:rFonts w:ascii="Arial" w:hAnsi="Arial" w:cs="Arial"/>
          <w:sz w:val="22"/>
          <w:szCs w:val="22"/>
        </w:rPr>
        <w:t>Tel: +86-571-87688888 28933188</w:t>
      </w:r>
    </w:p>
    <w:p w14:paraId="2DD616E7" w14:textId="77777777" w:rsidR="000C64A0" w:rsidRPr="00701DA1" w:rsidRDefault="000C64A0" w:rsidP="000C64A0">
      <w:pPr>
        <w:keepNext/>
        <w:keepLines/>
        <w:tabs>
          <w:tab w:val="left" w:pos="900"/>
        </w:tabs>
        <w:ind w:left="1152"/>
        <w:rPr>
          <w:rFonts w:ascii="Arial" w:hAnsi="Arial" w:cs="Arial"/>
          <w:sz w:val="22"/>
          <w:szCs w:val="22"/>
        </w:rPr>
      </w:pPr>
      <w:r w:rsidRPr="00701DA1">
        <w:rPr>
          <w:rFonts w:ascii="Arial" w:hAnsi="Arial" w:cs="Arial"/>
          <w:sz w:val="22"/>
          <w:szCs w:val="22"/>
        </w:rPr>
        <w:t>Email: dhoverseas@dhvisiontech.com</w:t>
      </w:r>
    </w:p>
    <w:p w14:paraId="09396919" w14:textId="77777777" w:rsidR="000C64A0" w:rsidRPr="00701DA1" w:rsidRDefault="000C64A0" w:rsidP="000C64A0">
      <w:pPr>
        <w:keepNext/>
        <w:keepLines/>
        <w:tabs>
          <w:tab w:val="left" w:pos="900"/>
        </w:tabs>
        <w:ind w:left="1152"/>
        <w:rPr>
          <w:rFonts w:ascii="Arial" w:hAnsi="Arial" w:cs="Arial"/>
          <w:sz w:val="22"/>
          <w:szCs w:val="22"/>
          <w:lang w:val="de-CH"/>
        </w:rPr>
      </w:pPr>
      <w:r w:rsidRPr="00701DA1">
        <w:rPr>
          <w:rFonts w:ascii="Arial" w:hAnsi="Arial" w:cs="Arial"/>
          <w:sz w:val="22"/>
          <w:szCs w:val="22"/>
        </w:rPr>
        <w:t>Website: www.dahuasecurity.com</w:t>
      </w:r>
    </w:p>
    <w:p w14:paraId="2475223A" w14:textId="0A978E71" w:rsidR="001B6545" w:rsidRPr="000C1A5A" w:rsidRDefault="001B6545" w:rsidP="000C64A0">
      <w:pPr>
        <w:keepNext/>
        <w:keepLines/>
        <w:tabs>
          <w:tab w:val="left" w:pos="900"/>
        </w:tabs>
        <w:ind w:left="1152"/>
        <w:rPr>
          <w:rFonts w:ascii="Arial" w:hAnsi="Arial" w:cs="Arial"/>
          <w:sz w:val="22"/>
          <w:szCs w:val="22"/>
        </w:rPr>
      </w:pPr>
      <w:r w:rsidRPr="000C1A5A">
        <w:rPr>
          <w:rFonts w:ascii="Arial" w:hAnsi="Arial" w:cs="Arial"/>
          <w:sz w:val="22"/>
          <w:szCs w:val="22"/>
        </w:rPr>
        <w:t xml:space="preserve">Substitutions: </w:t>
      </w:r>
    </w:p>
    <w:p w14:paraId="3CAED7A6" w14:textId="77777777" w:rsidR="001B6545" w:rsidRPr="000C1A5A" w:rsidRDefault="001B6545" w:rsidP="001B6545">
      <w:pPr>
        <w:numPr>
          <w:ilvl w:val="3"/>
          <w:numId w:val="1"/>
        </w:numPr>
        <w:tabs>
          <w:tab w:val="left" w:pos="900"/>
        </w:tabs>
        <w:rPr>
          <w:rFonts w:ascii="Arial" w:hAnsi="Arial" w:cs="Arial"/>
          <w:sz w:val="22"/>
          <w:szCs w:val="22"/>
        </w:rPr>
      </w:pPr>
      <w:r w:rsidRPr="000C1A5A">
        <w:rPr>
          <w:rFonts w:ascii="Arial" w:hAnsi="Arial" w:cs="Arial"/>
          <w:sz w:val="22"/>
          <w:szCs w:val="22"/>
        </w:rPr>
        <w:t>[All proposed substitutions must be approved by the Architect or Engineer professional.]</w:t>
      </w:r>
    </w:p>
    <w:p w14:paraId="1A93C736" w14:textId="77777777" w:rsidR="001B6545" w:rsidRPr="000C1A5A" w:rsidRDefault="001B6545" w:rsidP="001B6545">
      <w:pPr>
        <w:numPr>
          <w:ilvl w:val="3"/>
          <w:numId w:val="1"/>
        </w:numPr>
        <w:tabs>
          <w:tab w:val="left" w:pos="900"/>
        </w:tabs>
        <w:rPr>
          <w:rFonts w:ascii="Arial" w:hAnsi="Arial" w:cs="Arial"/>
          <w:sz w:val="22"/>
          <w:szCs w:val="22"/>
        </w:rPr>
      </w:pPr>
      <w:r w:rsidRPr="000C1A5A">
        <w:rPr>
          <w:rFonts w:ascii="Arial" w:hAnsi="Arial" w:cs="Arial"/>
          <w:sz w:val="22"/>
          <w:szCs w:val="22"/>
        </w:rPr>
        <w:t>[Proposed substitutions must provide a line-by-line compliance documentation.]</w:t>
      </w:r>
    </w:p>
    <w:p w14:paraId="78B54842" w14:textId="77777777" w:rsidR="001B6545" w:rsidRPr="000C1A5A" w:rsidRDefault="001B6545" w:rsidP="006658FC">
      <w:pPr>
        <w:tabs>
          <w:tab w:val="left" w:pos="900"/>
        </w:tabs>
        <w:rPr>
          <w:rFonts w:ascii="Arial" w:hAnsi="Arial" w:cs="Arial"/>
          <w:sz w:val="22"/>
          <w:szCs w:val="22"/>
        </w:rPr>
      </w:pPr>
    </w:p>
    <w:p w14:paraId="43AFA712" w14:textId="77777777" w:rsidR="00AD61BA" w:rsidRPr="00AA05A2" w:rsidRDefault="00AD61BA" w:rsidP="00AD61BA">
      <w:pPr>
        <w:keepNext/>
        <w:keepLines/>
        <w:numPr>
          <w:ilvl w:val="1"/>
          <w:numId w:val="1"/>
        </w:numPr>
        <w:tabs>
          <w:tab w:val="left" w:pos="900"/>
        </w:tabs>
        <w:rPr>
          <w:rFonts w:ascii="Arial" w:hAnsi="Arial" w:cs="Arial"/>
          <w:sz w:val="16"/>
          <w:szCs w:val="16"/>
        </w:rPr>
      </w:pPr>
      <w:r>
        <w:rPr>
          <w:rFonts w:ascii="Arial" w:hAnsi="Arial" w:cs="Arial" w:hint="eastAsia"/>
          <w:sz w:val="22"/>
          <w:szCs w:val="22"/>
          <w:lang w:eastAsia="zh-CN"/>
        </w:rPr>
        <w:t/>
      </w:r>
      <w:r w:rsidRPr="005B5A7A">
        <w:rPr>
          <w:rFonts w:ascii="Arial" w:hAnsi="Arial" w:cs="Arial"/>
          <w:sz w:val="22"/>
          <w:szCs w:val="22"/>
          <w:lang w:eastAsia="zh-CN"/>
        </w:rPr>
        <w:t>Intelligent Video Surveillance Server | DHI-IVSS7016-4I</w:t>
      </w:r>
      <w:r>
        <w:rPr>
          <w:rFonts w:ascii="Arial" w:hAnsi="Arial" w:cs="Arial" w:hint="eastAsia"/>
          <w:sz w:val="22"/>
          <w:szCs w:val="22"/>
          <w:lang w:eastAsia="zh-CN"/>
        </w:rPr>
        <w:t/>
      </w:r>
    </w:p>
    <w:tbl>
      <w:tblPr>
        <w:tblW w:w="8775" w:type="dxa"/>
        <w:jc w:val="start"/>
        <w:tblInd w:w="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1490"/>
        <w:gridCol w:w="5958"/>
      </w:tblGrid>
      <w:tr w:rsidR="00556461" w:rsidRPr="00D60D0B" w14:paraId="45801F1E" w14:textId="77777777" w:rsidTr="00311F57">
        <w:trPr>
          <w:trHeight w:val="330"/>
        </w:trPr>
        <w:tc>
          <w:tcPr>
            <w:tcW w:w="1327" w:type="dxa"/>
            <w:vAlign w:val="center"/>
          </w:tcPr>
          <w:p w14:paraId="68C497A4" w14:textId="55233597" w:rsidR="00556461" w:rsidRDefault="00556461" w:rsidP="00556461">
            <w:pPr>
              <w:jc w:val="both"/>
            </w:pPr>
            <w:r>
              <w:t>System</w:t>
            </w:r>
          </w:p>
        </w:tc>
        <w:tc>
          <w:tcPr>
            <w:tcW w:w="1490" w:type="dxa"/>
            <w:shd w:val="clear" w:color="auto" w:fill="auto"/>
            <w:vAlign w:val="center"/>
            <w:hideMark/>
          </w:tcPr>
          <w:p w14:paraId="1A6D1AA7" w14:textId="0FF2152E" w:rsidR="00556461" w:rsidRPr="006919BF" w:rsidRDefault="00556461" w:rsidP="00556461">
            <w:pPr>
              <w:jc w:val="both"/>
              <w:rPr>
                <w:rFonts w:ascii="微软雅黑" w:eastAsia="微软雅黑" w:hAnsi="微软雅黑" w:cs="宋体"/>
                <w:sz w:val="22"/>
                <w:szCs w:val="22"/>
                <w:lang w:eastAsia="zh-CN"/>
              </w:rPr>
            </w:pPr>
            <w:r>
              <w:t>Main Processor</w:t>
            </w:r>
          </w:p>
        </w:tc>
        <w:tc>
          <w:tcPr>
            <w:tcW w:w="5958" w:type="dxa"/>
            <w:shd w:val="clear" w:color="auto" w:fill="auto"/>
            <w:vAlign w:val="center"/>
            <w:hideMark/>
          </w:tcPr>
          <w:p w14:paraId="66A43B34" w14:textId="2D2F7040" w:rsidR="00556461" w:rsidRPr="00D60D0B" w:rsidRDefault="00556461" w:rsidP="00556461">
            <w:pPr>
              <w:jc w:val="both"/>
              <w:rPr>
                <w:rFonts w:ascii="微软雅黑" w:eastAsia="微软雅黑" w:hAnsi="微软雅黑" w:cs="宋体"/>
                <w:sz w:val="22"/>
                <w:szCs w:val="22"/>
                <w:lang w:eastAsia="zh-CN"/>
              </w:rPr>
            </w:pPr>
            <w:r>
              <w:t>Industry embedded micro-controller</w:t>
            </w:r>
          </w:p>
        </w:tc>
      </w:tr>
      <w:tr>
        <w:tc>
          <w:p>
            <w:r>
              <w:t>System</w:t>
            </w:r>
          </w:p>
        </w:tc>
        <w:tc>
          <w:p>
            <w:r>
              <w:t>Operating System</w:t>
            </w:r>
          </w:p>
        </w:tc>
        <w:tc>
          <w:p>
            <w:r>
              <w:t>Embedded Linux OS</w:t>
            </w:r>
          </w:p>
        </w:tc>
      </w:tr>
      <w:tr>
        <w:tc>
          <w:p>
            <w:r>
              <w:t>System</w:t>
            </w:r>
          </w:p>
        </w:tc>
        <w:tc>
          <w:p>
            <w:r>
              <w:t>Operating Interface</w:t>
            </w:r>
          </w:p>
        </w:tc>
        <w:tc>
          <w:p>
            <w:r>
              <w:t>Web (PCAPP), local GUI</w:t>
            </w:r>
          </w:p>
        </w:tc>
      </w:tr>
      <w:tr>
        <w:tc>
          <w:p>
            <w:r>
              <w:t>Face Detection</w:t>
            </w:r>
          </w:p>
        </w:tc>
        <w:tc>
          <w:p>
            <w:r>
              <w:t>Face Detection</w:t>
            </w:r>
          </w:p>
        </w:tc>
        <w:tc>
          <w:p>
            <w:r>
              <w:t>1. AI by camera: Supports. 
2. AI by device: Supports. Supports detection zone settings, the event can trigger record, snapshot storage (full image), local alarm output, IPC external alarm output, access control, audio prompt, buzzer, preset, email.</w:t>
            </w:r>
          </w:p>
        </w:tc>
      </w:tr>
      <w:tr>
        <w:tc>
          <w:p>
            <w:r>
              <w:t>Face Recognition</w:t>
            </w:r>
          </w:p>
        </w:tc>
        <w:tc>
          <w:p>
            <w:r>
              <w:t>Face Database Capacity</w:t>
            </w:r>
          </w:p>
        </w:tc>
        <w:tc>
          <w:p>
            <w:r>
              <w:t>1. Up to 50 human face databases with maximally 300 thousand face images in total, which means that one face database can contain up to 300 thousand face images.
2. Up to 5 passerby databases with maximally 300 thousand face images in total, which means that one passerby database can contain up to 300 thousand face images.
The human face database and the passerby database share the total capacity and number of face dimages.</w:t>
            </w:r>
          </w:p>
        </w:tc>
      </w:tr>
      <w:tr>
        <w:tc>
          <w:p>
            <w:r>
              <w:t>Face Recognition</w:t>
            </w:r>
          </w:p>
        </w:tc>
        <w:tc>
          <w:p>
            <w:r>
              <w:t>Face Recognition</w:t>
            </w:r>
          </w:p>
        </w:tc>
        <w:tc>
          <w:p>
            <w:r>
              <w:t>1. Recognition mode: front FR, front FD+Back FR, front FR+back FR, back FD+back FR. 
2. AI by Camera: Supports. 
3. AI by Device: 
Function configurations: Supports arming face database and passerby database. Supports enabling general/stranger mode. Supports deploying several human face databases and setting similarity separately. Once the similarity reaches or does not reach the (stranger) threshold, the client software can generate the alarm prompt and trigger record, snapshot storage (full image), local alarm output, IPC external alarm output, access &amp; control, audio prompt, buzzer, log, preset, email.</w:t>
            </w:r>
          </w:p>
        </w:tc>
      </w:tr>
      <w:tr>
        <w:tc>
          <w:p>
            <w:r>
              <w:t>Vehicle License Plate Comparison</w:t>
            </w:r>
          </w:p>
        </w:tc>
        <w:tc>
          <w:p>
            <w:r>
              <w:t>License Plate Database Capacity</w:t>
            </w:r>
          </w:p>
        </w:tc>
        <w:tc>
          <w:p>
            <w:r>
              <w:t>1. Max. 50 plate databases. One database contains up to 3 hundred thousand plate numbers. 
2. Supports black list/white list.</w:t>
            </w:r>
          </w:p>
        </w:tc>
      </w:tr>
      <w:tr>
        <w:tc>
          <w:p>
            <w:r>
              <w:t>Vehicle License Plate Comparison</w:t>
            </w:r>
          </w:p>
        </w:tc>
        <w:tc>
          <w:p>
            <w:r>
              <w:t>Vehicle License Plate Comparison</w:t>
            </w:r>
          </w:p>
        </w:tc>
        <w:tc>
          <w:p>
            <w:r>
              <w:t>Enables plate recognition after adding the ITC camera. 
Function settings: Deploys several plate databases, once the device detects the plate is matching the information on the plate database (black list/white list), the client can output alarm prompt and then trigger record, snapshot (full image), local alarm output, IPC external alarm output, access and control, audio prompt, buzzer, log, preset, email.</w:t>
            </w:r>
          </w:p>
        </w:tc>
      </w:tr>
      <w:tr>
        <w:tc>
          <w:p>
            <w:r>
              <w:t>IVS Analytics</w:t>
            </w:r>
          </w:p>
        </w:tc>
        <w:tc>
          <w:p>
            <w:r>
              <w:t>IVS</w:t>
            </w:r>
          </w:p>
        </w:tc>
        <w:tc>
          <w:p>
            <w:r>
              <w:t>1. AI by camera: Tripwire, intrusion, abandoned object, missing object, fast moving, crowd gathering, loitering, parking, and fence-crossing.
2. AI by device: The general model supports tripwire and intrusion. The advanced model supports tripwire, intrusion, crowd gathering, parking detection, loitering. 10 rules at most.
Configuration: When the relevant alarms are triggered, the system responses with linked actions such as PCAPP client message notification, video recording, snapshot storage (background picture), alarm output from IPC or the device, access control, audible warning, buzzer, logs, PTZ preset, and email.</w:t>
            </w:r>
          </w:p>
        </w:tc>
      </w:tr>
      <w:tr>
        <w:tc>
          <w:p>
            <w:r>
              <w:t>Audio and Video</w:t>
            </w:r>
          </w:p>
        </w:tc>
        <w:tc>
          <w:p>
            <w:r>
              <w:t>Decoding Capability</w:t>
            </w:r>
          </w:p>
        </w:tc>
        <w:tc>
          <w:p>
            <w:r>
              <w:t>2-channel 24 MP; 3-channel 16 MP; 6-channel 12 MP@20 fps; 7-channel 12 MP@15 fps; 6-channel 8 MP@30 fps; 12-channel 8 MP@15 fps; 7-channel 6 MP@30 fps; 9-channel 5 MP@30 fps; 11-channel 5 MP@25 fps; 12-channel 4 MP@30 fps; 18-channel 4 MP@20 fps; 19-channel 3 MP@25 fps; 12-channel 1080p@60 fps; 24-channel 1080p@30 fps; 36-channel 720p@30 fps</w:t>
            </w:r>
          </w:p>
        </w:tc>
      </w:tr>
      <w:tr>
        <w:tc>
          <w:p>
            <w:r>
              <w:t>Network</w:t>
            </w:r>
          </w:p>
        </w:tc>
        <w:tc>
          <w:p>
            <w:r>
              <w:t>Network Mode</w:t>
            </w:r>
          </w:p>
        </w:tc>
        <w:tc>
          <w:p>
            <w:r>
              <w:t>Multiple-address mode; Load balance; Fault-tolerance; Link aggregation</w:t>
            </w:r>
          </w:p>
        </w:tc>
      </w:tr>
      <w:tr>
        <w:tc>
          <w:p>
            <w:r>
              <w:t>Audio and Video</w:t>
            </w:r>
          </w:p>
        </w:tc>
        <w:tc>
          <w:p>
            <w:r>
              <w:t>Access Channel</w:t>
            </w:r>
          </w:p>
        </w:tc>
        <w:tc>
          <w:p>
            <w:r>
              <w:t>256-channel</w:t>
            </w:r>
          </w:p>
        </w:tc>
      </w:tr>
      <w:tr>
        <w:tc>
          <w:p>
            <w:r>
              <w:t>Audio and Video</w:t>
            </w:r>
          </w:p>
        </w:tc>
        <w:tc>
          <w:p>
            <w:r>
              <w:t>Network Bandwidth</w:t>
            </w:r>
          </w:p>
        </w:tc>
        <w:tc>
          <w:p>
            <w:r>
              <w:t>Incoming bandwidth: 512Mbps, 
recording bandwidth: 384Mbps, 
outgoing bandwidth: 128Mbps</w:t>
            </w:r>
          </w:p>
        </w:tc>
      </w:tr>
      <w:tr>
        <w:tc>
          <w:p>
            <w:r>
              <w:t>Audio and Video</w:t>
            </w:r>
          </w:p>
        </w:tc>
        <w:tc>
          <w:p>
            <w:r>
              <w:t>Video Output</w:t>
            </w:r>
          </w:p>
        </w:tc>
        <w:tc>
          <w:p>
            <w:r>
              <w:t>1-channel VGA output, 3-channel HDMI output, VGA 1/HDMI 1 outputs the same video source. Supports 4K output.</w:t>
            </w:r>
          </w:p>
        </w:tc>
      </w:tr>
      <w:tr>
        <w:tc>
          <w:p>
            <w:r>
              <w:t>Audio and Video</w:t>
            </w:r>
          </w:p>
        </w:tc>
        <w:tc>
          <w:p>
            <w:r>
              <w:t>Multi-screen Display</w:t>
            </w:r>
          </w:p>
        </w:tc>
        <w:tc>
          <w:p>
            <w:r>
              <w:t>Customized display. Max. 36-channel local live view. Max.16-channel PCAPP live view.</w:t>
            </w:r>
          </w:p>
        </w:tc>
      </w:tr>
      <w:tr>
        <w:tc>
          <w:p>
            <w:r>
              <w:t>Storage</w:t>
            </w:r>
          </w:p>
        </w:tc>
        <w:tc>
          <w:p>
            <w:r>
              <w:t>RAID</w:t>
            </w:r>
          </w:p>
        </w:tc>
        <w:tc>
          <w:p>
            <w:r>
              <w:t>RAID0; RAID1; RAID5; RAID6; RAID10; RAID50; RAID60</w:t>
            </w:r>
          </w:p>
        </w:tc>
      </w:tr>
      <w:tr>
        <w:tc>
          <w:p>
            <w:r>
              <w:t>Audio and Video</w:t>
            </w:r>
          </w:p>
        </w:tc>
        <w:tc>
          <w:p>
            <w:r>
              <w:t>Third-party Camera Access</w:t>
            </w:r>
          </w:p>
        </w:tc>
        <w:tc>
          <w:p>
            <w:r>
              <w:t>Onvif, RTSP, Sony, Panasonic, Axis, Arecont, Pelco,Canon, Samsung</w:t>
            </w:r>
          </w:p>
        </w:tc>
      </w:tr>
      <w:tr>
        <w:tc>
          <w:p>
            <w:r>
              <w:t>Network</w:t>
            </w:r>
          </w:p>
        </w:tc>
        <w:tc>
          <w:p>
            <w:r>
              <w:t>Mobile Phone Access</w:t>
            </w:r>
          </w:p>
        </w:tc>
        <w:tc>
          <w:p>
            <w:r>
              <w:t>DMSS</w:t>
            </w:r>
          </w:p>
        </w:tc>
      </w:tr>
      <w:tr>
        <w:tc>
          <w:p>
            <w:r>
              <w:t>Network</w:t>
            </w:r>
          </w:p>
        </w:tc>
        <w:tc>
          <w:p>
            <w:r>
              <w:t>Interoperability</w:t>
            </w:r>
          </w:p>
        </w:tc>
        <w:tc>
          <w:p>
            <w:r>
              <w:t>ONVIF (profile S), CGI, SDK</w:t>
            </w:r>
          </w:p>
        </w:tc>
      </w:tr>
      <w:tr>
        <w:tc>
          <w:p>
            <w:r>
              <w:t>Network</w:t>
            </w:r>
          </w:p>
        </w:tc>
        <w:tc>
          <w:p>
            <w:r>
              <w:t>Browser</w:t>
            </w:r>
          </w:p>
        </w:tc>
        <w:tc>
          <w:p>
            <w:r>
              <w:t>Chrome, PCAPP, IE9 or higher, Firefox</w:t>
            </w:r>
          </w:p>
        </w:tc>
      </w:tr>
      <w:tr>
        <w:tc>
          <w:p>
            <w:r>
              <w:t>Recording Playback</w:t>
            </w:r>
          </w:p>
        </w:tc>
        <w:tc>
          <w:p>
            <w:r>
              <w:t>Multi-channel Playback</w:t>
            </w:r>
          </w:p>
        </w:tc>
        <w:tc>
          <w:p>
            <w:r>
              <w:t>Max. 16-channel playback</w:t>
            </w:r>
          </w:p>
        </w:tc>
      </w:tr>
      <w:tr>
        <w:tc>
          <w:p>
            <w:r>
              <w:t>Recording Playback</w:t>
            </w:r>
          </w:p>
        </w:tc>
        <w:tc>
          <w:p>
            <w:r>
              <w:t>Record Mode</w:t>
            </w:r>
          </w:p>
        </w:tc>
        <w:tc>
          <w:p>
            <w:r>
              <w:t>Search video detection/manual record/IO alarm/intelligent event/all record file</w:t>
            </w:r>
          </w:p>
        </w:tc>
      </w:tr>
      <w:tr>
        <w:tc>
          <w:p>
            <w:r>
              <w:t>Recording Playback</w:t>
            </w:r>
          </w:p>
        </w:tc>
        <w:tc>
          <w:p>
            <w:r>
              <w:t>Storage Method</w:t>
            </w:r>
          </w:p>
        </w:tc>
        <w:tc>
          <w:p>
            <w:r>
              <w:t>Support internal HDD and SAS disk array enclosure.</w:t>
            </w:r>
          </w:p>
        </w:tc>
      </w:tr>
      <w:tr>
        <w:tc>
          <w:p>
            <w:r>
              <w:t>Recording Playback</w:t>
            </w:r>
          </w:p>
        </w:tc>
        <w:tc>
          <w:p>
            <w:r>
              <w:t>Backup Method</w:t>
            </w:r>
          </w:p>
        </w:tc>
        <w:tc>
          <w:p>
            <w:r>
              <w:t>HDD, peripheral USB storage device</w:t>
            </w:r>
          </w:p>
        </w:tc>
      </w:tr>
      <w:tr>
        <w:tc>
          <w:p>
            <w:r>
              <w:t>Recording Playback</w:t>
            </w:r>
          </w:p>
        </w:tc>
        <w:tc>
          <w:p>
            <w:r>
              <w:t>Playback Function</w:t>
            </w:r>
          </w:p>
        </w:tc>
        <w:tc>
          <w:p>
            <w:r>
              <w:t>1. Play/pause/stop/fast forward/fast backward/reverse play/frame by frame play. 2. Full-screen, backup (clip/file), snapshot, digital zoom, audio on/off.</w:t>
            </w:r>
          </w:p>
        </w:tc>
      </w:tr>
      <w:tr>
        <w:tc>
          <w:p>
            <w:r>
              <w:t>Storage</w:t>
            </w:r>
          </w:p>
        </w:tc>
        <w:tc>
          <w:p>
            <w:r>
              <w:t>Disk Group</w:t>
            </w:r>
          </w:p>
        </w:tc>
        <w:tc>
          <w:p>
            <w:r>
              <w:t>16</w:t>
            </w:r>
          </w:p>
        </w:tc>
      </w:tr>
      <w:tr>
        <w:tc>
          <w:p>
            <w:r>
              <w:t>Storage</w:t>
            </w:r>
          </w:p>
        </w:tc>
        <w:tc>
          <w:p>
            <w:r>
              <w:t>Record Management</w:t>
            </w:r>
          </w:p>
        </w:tc>
        <w:tc>
          <w:p>
            <w:r>
              <w:t>Supports record control (continuous, event-based, scheduled, scheduled &amp; event-based).</w:t>
            </w:r>
          </w:p>
        </w:tc>
      </w:tr>
      <w:tr>
        <w:tc>
          <w:p>
            <w:r>
              <w:t>Alarm</w:t>
            </w:r>
          </w:p>
        </w:tc>
        <w:tc>
          <w:p>
            <w:r>
              <w:t>General Alarm</w:t>
            </w:r>
          </w:p>
        </w:tc>
        <w:tc>
          <w:p>
            <w:r>
              <w:t>Motion detect, tampering, local alarm, IPC external alarm, fire alarm, temperature alarm, temperature difference alarm, hot spot alarm, and cold spot alarm</w:t>
            </w:r>
          </w:p>
        </w:tc>
      </w:tr>
      <w:tr>
        <w:tc>
          <w:p>
            <w:r>
              <w:t>Alarm</w:t>
            </w:r>
          </w:p>
        </w:tc>
        <w:tc>
          <w:p>
            <w:r>
              <w:t>Anomaly Alarm</w:t>
            </w:r>
          </w:p>
        </w:tc>
        <w:tc>
          <w:p>
            <w:r>
              <w:t>IPC offline alarm, storage error, HDD full, SSD exception, IP conflict, MAC conflict, login lock, AI module temperature alarm, AI module offline, fan malfunction, no HDD, network security exception, and power exception.</w:t>
            </w:r>
          </w:p>
        </w:tc>
      </w:tr>
      <w:tr>
        <w:tc>
          <w:p>
            <w:r>
              <w:t>Alarm</w:t>
            </w:r>
          </w:p>
        </w:tc>
        <w:tc>
          <w:p>
            <w:r>
              <w:t>Intelligent Alarm</w:t>
            </w:r>
          </w:p>
        </w:tc>
        <w:tc>
          <w:p>
            <w:r>
              <w:t>Human face detection, human face recognition, video metadata (person/vehicle/Non-motor vehicle), metadata attributes alarm by device，IVS,plate recognition, people number alarm, stay number alarm, queue alarm.</w:t>
            </w:r>
          </w:p>
        </w:tc>
      </w:tr>
      <w:tr>
        <w:tc>
          <w:p>
            <w:r>
              <w:t>Alarm</w:t>
            </w:r>
          </w:p>
        </w:tc>
        <w:tc>
          <w:p>
            <w:r>
              <w:t>Alarm Linkage</w:t>
            </w:r>
          </w:p>
        </w:tc>
        <w:tc>
          <w:p>
            <w:r>
              <w:t>Record, snapshot (full image), local external alarm output, uploading alarms, IPC external alarm output, access &amp; control, audio prompt, buzzer, log, preset, email，smart tracking.</w:t>
            </w:r>
          </w:p>
        </w:tc>
      </w:tr>
      <w:tr>
        <w:tc>
          <w:p>
            <w:r>
              <w:t>Port</w:t>
            </w:r>
          </w:p>
        </w:tc>
        <w:tc>
          <w:p>
            <w:r>
              <w:t>eSATA</w:t>
            </w:r>
          </w:p>
        </w:tc>
        <w:tc>
          <w:p>
            <w:r>
              <w:t>1 port</w:t>
            </w:r>
          </w:p>
        </w:tc>
      </w:tr>
      <w:tr>
        <w:tc>
          <w:p>
            <w:r>
              <w:t>Port</w:t>
            </w:r>
          </w:p>
        </w:tc>
        <w:tc>
          <w:p>
            <w:r>
              <w:t>SAS</w:t>
            </w:r>
          </w:p>
        </w:tc>
        <w:tc>
          <w:p>
            <w:r>
              <w:t>2 SAS3.0 ports</w:t>
            </w:r>
          </w:p>
        </w:tc>
      </w:tr>
      <w:tr>
        <w:tc>
          <w:p>
            <w:r>
              <w:t>Port</w:t>
            </w:r>
          </w:p>
        </w:tc>
        <w:tc>
          <w:p>
            <w:r>
              <w:t>RS-232</w:t>
            </w:r>
          </w:p>
        </w:tc>
        <w:tc>
          <w:p>
            <w:r>
              <w:t>1 port, for debug or COM data transmission</w:t>
            </w:r>
          </w:p>
        </w:tc>
      </w:tr>
      <w:tr>
        <w:tc>
          <w:p>
            <w:r>
              <w:t>Port</w:t>
            </w:r>
          </w:p>
        </w:tc>
        <w:tc>
          <w:p>
            <w:r>
              <w:t>RS-485</w:t>
            </w:r>
          </w:p>
        </w:tc>
        <w:tc>
          <w:p>
            <w:r>
              <w:t>1 port, control peripheral PTZ and so on. Supports various protocols.</w:t>
            </w:r>
          </w:p>
        </w:tc>
      </w:tr>
      <w:tr>
        <w:tc>
          <w:p>
            <w:r>
              <w:t>Port</w:t>
            </w:r>
          </w:p>
        </w:tc>
        <w:tc>
          <w:p>
            <w:r>
              <w:t>USB</w:t>
            </w:r>
          </w:p>
        </w:tc>
        <w:tc>
          <w:p>
            <w:r>
              <w:t>4 ports. 2 USB2.0 port at the front panel and 2 USB3.0 port a the rear panel.</w:t>
            </w:r>
          </w:p>
        </w:tc>
      </w:tr>
      <w:tr>
        <w:tc>
          <w:p>
            <w:r>
              <w:t>Port</w:t>
            </w:r>
          </w:p>
        </w:tc>
        <w:tc>
          <w:p>
            <w:r>
              <w:t>HDMI</w:t>
            </w:r>
          </w:p>
        </w:tc>
        <w:tc>
          <w:p>
            <w:r>
              <w:t>3 ports. Support 4K output.</w:t>
            </w:r>
          </w:p>
        </w:tc>
      </w:tr>
      <w:tr>
        <w:tc>
          <w:p>
            <w:r>
              <w:t>Port</w:t>
            </w:r>
          </w:p>
        </w:tc>
        <w:tc>
          <w:p>
            <w:r>
              <w:t>VGA</w:t>
            </w:r>
          </w:p>
        </w:tc>
        <w:tc>
          <w:p>
            <w:r>
              <w:t>1 port</w:t>
            </w:r>
          </w:p>
        </w:tc>
      </w:tr>
      <w:tr>
        <w:tc>
          <w:p>
            <w:r>
              <w:t>Port</w:t>
            </w:r>
          </w:p>
        </w:tc>
        <w:tc>
          <w:p>
            <w:r>
              <w:t>Network Port</w:t>
            </w:r>
          </w:p>
        </w:tc>
        <w:tc>
          <w:p>
            <w:r>
              <w:t>4 RJ-45 10/100/1000Mbps self-adaptive Ethernet ports</w:t>
            </w:r>
          </w:p>
        </w:tc>
      </w:tr>
      <w:tr>
        <w:tc>
          <w:p>
            <w:r>
              <w:t>Intelligent Task Analytics</w:t>
            </w:r>
          </w:p>
        </w:tc>
        <w:tc>
          <w:p>
            <w:r>
              <w:t>Intelligent Task Analytics</w:t>
            </w:r>
          </w:p>
        </w:tc>
        <w:tc>
          <w:p>
            <w:r>
              <w:t>1. Video source: Local video records,import DAV videos from external devices.
2. Execution time: Set the start and end time of the task for each day.
3. Result search: Support searching by attributes, by image and by task.
4. Performance: 1-channel analytics at one time.</w:t>
            </w:r>
          </w:p>
        </w:tc>
      </w:tr>
      <w:tr>
        <w:tc>
          <w:p>
            <w:r>
              <w:t>Thermal</w:t>
            </w:r>
          </w:p>
        </w:tc>
        <w:tc>
          <w:p>
            <w:r>
              <w:t>Thermal</w:t>
            </w:r>
          </w:p>
        </w:tc>
        <w:tc>
          <w:p>
            <w:r>
              <w:t>1. Alarms by Camera: Fire alarm, temperature alarm, temperature difference alarm, hot spot alarm, cold spot alarm.
2. Search: Supports searching for thermal alarms.
3. Linkage actions: Video recording, snapshot storage,  alarm output from IPC or the device, audible warning, buzzer, logs, PTZ preset, and email.</w:t>
            </w:r>
          </w:p>
        </w:tc>
      </w:tr>
      <w:tr>
        <w:tc>
          <w:p>
            <w:r>
              <w:t>Fisheye Dewarp</w:t>
            </w:r>
          </w:p>
        </w:tc>
        <w:tc>
          <w:p>
            <w:r>
              <w:t>Fisheye Dewarp</w:t>
            </w:r>
          </w:p>
        </w:tc>
        <w:tc>
          <w:p>
            <w:r>
              <w:t>1. Supports fisheye dewarp by the device for up to 3 fisheye cameras.
2. Fisheye mounting mode: Ceiling mount, wall mount, and ground mount.
3. Dewarp mode: 
7 modes for ceiling mount: 360°1P+1, 2P,1+3,1+4,1P+6,1+8; 
5 modes for wall mount:360°，1P, 1P+3，1P+4，1P+8;
7 modes for ground mount: 360°1P+1, 2P,1+3,1+4,1P+6,1+8.  
For a 180° fisheye camera, the mounting mode is wall mount by default and cannot be changed. It supports 5 modes: 180°，1P, 1P+3，1P+4，1P+8.</w:t>
            </w:r>
          </w:p>
        </w:tc>
      </w:tr>
      <w:tr>
        <w:tc>
          <w:p>
            <w:r>
              <w:t>People Counting</w:t>
            </w:r>
          </w:p>
        </w:tc>
        <w:tc>
          <w:p>
            <w:r>
              <w:t>People Counting</w:t>
            </w:r>
          </w:p>
        </w:tc>
        <w:tc>
          <w:p>
            <w:r>
              <w:t>1. Alarms: People counting, in area No., queque alarm.
2. Reports: People counting, in area No., and queque report by day or month. Supports searching for reports by area, type, and stay time. Reports can be exported.</w:t>
            </w:r>
          </w:p>
        </w:tc>
      </w:tr>
      <w:tr>
        <w:tc>
          <w:p>
            <w:r>
              <w:t>Port</w:t>
            </w:r>
          </w:p>
        </w:tc>
        <w:tc>
          <w:p>
            <w:r>
              <w:t>Audio Input</w:t>
            </w:r>
          </w:p>
        </w:tc>
        <w:tc>
          <w:p>
            <w:r>
              <w:t>1 channel</w:t>
            </w:r>
          </w:p>
        </w:tc>
      </w:tr>
      <w:tr>
        <w:tc>
          <w:p>
            <w:r>
              <w:t>Port</w:t>
            </w:r>
          </w:p>
        </w:tc>
        <w:tc>
          <w:p>
            <w:r>
              <w:t>Audio Output</w:t>
            </w:r>
          </w:p>
        </w:tc>
        <w:tc>
          <w:p>
            <w:r>
              <w:t>2 channels</w:t>
            </w:r>
          </w:p>
        </w:tc>
      </w:tr>
      <w:tr>
        <w:tc>
          <w:p>
            <w:r>
              <w:t>Bullet-PTZ Smart Track</w:t>
            </w:r>
          </w:p>
        </w:tc>
        <w:tc>
          <w:p>
            <w:r>
              <w:t>Bullet-PTZ Smart Track</w:t>
            </w:r>
          </w:p>
        </w:tc>
        <w:tc>
          <w:p>
            <w:r>
              <w:t>Working with cameras to support manual tracking, automatic tracking, positioning by click, positioning by frame selection.</w:t>
            </w:r>
          </w:p>
        </w:tc>
      </w:tr>
      <w:tr>
        <w:tc>
          <w:p>
            <w:r>
              <w:t>Port</w:t>
            </w:r>
          </w:p>
        </w:tc>
        <w:tc>
          <w:p>
            <w:r>
              <w:t>Alarm Input</w:t>
            </w:r>
          </w:p>
        </w:tc>
        <w:tc>
          <w:p>
            <w:r>
              <w:t>16 channels</w:t>
            </w:r>
          </w:p>
        </w:tc>
      </w:tr>
      <w:tr>
        <w:tc>
          <w:p>
            <w:r>
              <w:t>Cluster</w:t>
            </w:r>
          </w:p>
        </w:tc>
        <w:tc>
          <w:p>
            <w:r>
              <w:t>Cluster</w:t>
            </w:r>
          </w:p>
        </w:tc>
        <w:tc>
          <w:p>
            <w:r>
              <w:t>Supports N+M cluster.</w:t>
            </w:r>
          </w:p>
        </w:tc>
      </w:tr>
      <w:tr>
        <w:tc>
          <w:p>
            <w:r>
              <w:t>Port</w:t>
            </w:r>
          </w:p>
        </w:tc>
        <w:tc>
          <w:p>
            <w:r>
              <w:t>Alarm Output</w:t>
            </w:r>
          </w:p>
        </w:tc>
        <w:tc>
          <w:p>
            <w:r>
              <w:t>8 channels</w:t>
            </w:r>
          </w:p>
        </w:tc>
      </w:tr>
      <w:tr>
        <w:tc>
          <w:p>
            <w:r>
              <w:t>AI</w:t>
            </w:r>
          </w:p>
        </w:tc>
        <w:tc>
          <w:p>
            <w:r>
              <w:t>AI by Camera</w:t>
            </w:r>
          </w:p>
        </w:tc>
        <w:tc>
          <w:p>
            <w:r>
              <w:t>Supports AI by camera function: Human face detection, human face recognition, video metadata (person/vehicle/Non-motor vehicle), vehicle recognition, perimeter protection</w:t>
            </w:r>
          </w:p>
        </w:tc>
      </w:tr>
      <w:tr>
        <w:tc>
          <w:p>
            <w:r>
              <w:t>Port</w:t>
            </w:r>
          </w:p>
        </w:tc>
        <w:tc>
          <w:p>
            <w:r>
              <w:t>Disk Interface</w:t>
            </w:r>
          </w:p>
        </w:tc>
        <w:tc>
          <w:p>
            <w:r>
              <w:t>16 slots, SATA3.0/SAS. Max.16 TB/HDD</w:t>
            </w:r>
          </w:p>
        </w:tc>
      </w:tr>
      <w:tr>
        <w:tc>
          <w:p>
            <w:r>
              <w:t>AI</w:t>
            </w:r>
          </w:p>
        </w:tc>
        <w:tc>
          <w:p>
            <w:r>
              <w:t>AI by Recorder</w:t>
            </w:r>
          </w:p>
        </w:tc>
        <w:tc>
          <w:p>
            <w:r>
              <w:t>Supports AI by IVSS function: Human face detection, human face recognition,  
entries frequency alarm, video metadata (person/vehicle/non-motor vehicle), metadata attributes alarm (AI by Recorder), IVS (Tripwire, Intrusion, Fast moving, Crowd Gathering, Loitering Detection, Parking), Plate recognition.</w:t>
            </w:r>
          </w:p>
        </w:tc>
      </w:tr>
      <w:tr>
        <w:tc>
          <w:p>
            <w:r>
              <w:t>Port</w:t>
            </w:r>
          </w:p>
        </w:tc>
        <w:tc>
          <w:p>
            <w:r>
              <w:t>Power</w:t>
            </w:r>
          </w:p>
        </w:tc>
        <w:tc>
          <w:p>
            <w:r>
              <w:t>Single supply</w:t>
            </w:r>
          </w:p>
        </w:tc>
      </w:tr>
      <w:tr>
        <w:tc>
          <w:p>
            <w:r>
              <w:t>General</w:t>
            </w:r>
          </w:p>
        </w:tc>
        <w:tc>
          <w:p>
            <w:r>
              <w:t>Disk Bay</w:t>
            </w:r>
          </w:p>
        </w:tc>
        <w:tc>
          <w:p>
            <w:r>
              <w:t>16</w:t>
            </w:r>
          </w:p>
        </w:tc>
      </w:tr>
      <w:tr>
        <w:tc>
          <w:p>
            <w:r>
              <w:t>General</w:t>
            </w:r>
          </w:p>
        </w:tc>
        <w:tc>
          <w:p>
            <w:r>
              <w:t>Form Factor</w:t>
            </w:r>
          </w:p>
        </w:tc>
        <w:tc>
          <w:p>
            <w:r>
              <w:t>3U</w:t>
            </w:r>
          </w:p>
        </w:tc>
      </w:tr>
      <w:tr>
        <w:tc>
          <w:p>
            <w:r>
              <w:t>General</w:t>
            </w:r>
          </w:p>
        </w:tc>
        <w:tc>
          <w:p>
            <w:r>
              <w:t>Power Supply</w:t>
            </w:r>
          </w:p>
        </w:tc>
        <w:tc>
          <w:p>
            <w:r>
              <w:t>100–127/200–240 VAC, 50/60 Hz</w:t>
            </w:r>
          </w:p>
        </w:tc>
      </w:tr>
      <w:tr>
        <w:tc>
          <w:p>
            <w:r>
              <w:t>General</w:t>
            </w:r>
          </w:p>
        </w:tc>
        <w:tc>
          <w:p>
            <w:r>
              <w:t>Power Consumption</w:t>
            </w:r>
          </w:p>
        </w:tc>
        <w:tc>
          <w:p>
            <w:r>
              <w:t>100 W (without HDD, idling)
292 W（all HDDs connected）</w:t>
            </w:r>
          </w:p>
        </w:tc>
      </w:tr>
      <w:tr>
        <w:tc>
          <w:p>
            <w:r>
              <w:t>General</w:t>
            </w:r>
          </w:p>
        </w:tc>
        <w:tc>
          <w:p>
            <w:r>
              <w:t>Net Weight</w:t>
            </w:r>
          </w:p>
        </w:tc>
        <w:tc>
          <w:p>
            <w:r>
              <w:t>16 kg</w:t>
            </w:r>
          </w:p>
        </w:tc>
      </w:tr>
      <w:tr>
        <w:tc>
          <w:p>
            <w:r>
              <w:t>General</w:t>
            </w:r>
          </w:p>
        </w:tc>
        <w:tc>
          <w:p>
            <w:r>
              <w:t>Gross Weight</w:t>
            </w:r>
          </w:p>
        </w:tc>
        <w:tc>
          <w:p>
            <w:r>
              <w:t>17 kg</w:t>
            </w:r>
          </w:p>
        </w:tc>
      </w:tr>
      <w:tr>
        <w:tc>
          <w:p>
            <w:r>
              <w:t>General</w:t>
            </w:r>
          </w:p>
        </w:tc>
        <w:tc>
          <w:p>
            <w:r>
              <w:t>Product Dimensions</w:t>
            </w:r>
          </w:p>
        </w:tc>
        <w:tc>
          <w:p>
            <w:r>
              <w:t>Chassis: 444.8 mm × 522.4 mm × 133.2 mm (W × L × H). Max. size: 485 mm (with hanger) × 522.4 mm × 133.2 mm (with feet mat) (W × L × H)</w:t>
            </w:r>
          </w:p>
        </w:tc>
      </w:tr>
      <w:tr>
        <w:tc>
          <w:p>
            <w:r>
              <w:t>General</w:t>
            </w:r>
          </w:p>
        </w:tc>
        <w:tc>
          <w:p>
            <w:r>
              <w:t>Packaging Dimensions</w:t>
            </w:r>
          </w:p>
        </w:tc>
        <w:tc>
          <w:p>
            <w:r>
              <w:t>With Packaging: 689 mm × 779 mm × 464 mm (W × L × H).</w:t>
            </w:r>
          </w:p>
        </w:tc>
      </w:tr>
      <w:tr>
        <w:tc>
          <w:p>
            <w:r>
              <w:t>General</w:t>
            </w:r>
          </w:p>
        </w:tc>
        <w:tc>
          <w:p>
            <w:r>
              <w:t>Operating Temperature</w:t>
            </w:r>
          </w:p>
        </w:tc>
        <w:tc>
          <w:p>
            <w:r>
              <w:t>0 °C to +45 °C (+32 °F to +113 °F)</w:t>
            </w:r>
          </w:p>
        </w:tc>
      </w:tr>
      <w:tr>
        <w:tc>
          <w:p>
            <w:r>
              <w:t>General</w:t>
            </w:r>
          </w:p>
        </w:tc>
        <w:tc>
          <w:p>
            <w:r>
              <w:t>Operating Humidity</w:t>
            </w:r>
          </w:p>
        </w:tc>
        <w:tc>
          <w:p>
            <w:r>
              <w:t>10%–90% (RH), non-condensing</w:t>
            </w:r>
          </w:p>
        </w:tc>
      </w:tr>
      <w:tr>
        <w:tc>
          <w:p>
            <w:r>
              <w:t>General</w:t>
            </w:r>
          </w:p>
        </w:tc>
        <w:tc>
          <w:p>
            <w:r>
              <w:t>Operating Altitude</w:t>
            </w:r>
          </w:p>
        </w:tc>
        <w:tc>
          <w:p>
            <w:r>
              <w:t>5,000 m</w:t>
            </w:r>
          </w:p>
        </w:tc>
      </w:tr>
      <w:tr>
        <w:tc>
          <w:p>
            <w:r>
              <w:t>General</w:t>
            </w:r>
          </w:p>
        </w:tc>
        <w:tc>
          <w:p>
            <w:r>
              <w:t>Installation</w:t>
            </w:r>
          </w:p>
        </w:tc>
        <w:tc>
          <w:p>
            <w:r>
              <w:t>Desktop; rack</w:t>
            </w:r>
          </w:p>
        </w:tc>
      </w:tr>
    </w:tbl>
    <w:p w14:paraId="5DA2079B" w14:textId="495A4302" w:rsidR="001B6545" w:rsidRPr="00AA05A2" w:rsidRDefault="001B6545" w:rsidP="00556461">
      <w:pPr>
        <w:keepNext/>
        <w:keepLines/>
        <w:tabs>
          <w:tab w:val="left" w:pos="900"/>
        </w:tabs>
        <w:rPr>
          <w:rFonts w:ascii="Arial" w:hAnsi="Arial" w:cs="Arial"/>
          <w:sz w:val="16"/>
          <w:szCs w:val="16"/>
          <w:lang w:eastAsia="zh-CN"/>
        </w:rPr>
      </w:pPr>
    </w:p>
    <w:p w14:paraId="169D1229" w14:textId="77777777" w:rsidR="00556461" w:rsidRDefault="00556461" w:rsidP="00556461">
      <w:pPr>
        <w:keepNext/>
        <w:keepLines/>
        <w:pageBreakBefore/>
        <w:tabs>
          <w:tab w:val="left" w:pos="900"/>
        </w:tabs>
        <w:rPr>
          <w:rFonts w:ascii="Arial" w:hAnsi="Arial" w:cs="Arial"/>
          <w:b/>
          <w:sz w:val="22"/>
          <w:szCs w:val="22"/>
          <w:lang w:eastAsia="zh-CN"/>
        </w:rPr>
        <w:sectPr w:rsidR="00556461" w:rsidSect="00311F57">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cols w:space="720"/>
          <w:titlePg/>
          <w:docGrid w:linePitch="360"/>
        </w:sectPr>
      </w:pPr>
    </w:p>
    <w:p w14:paraId="329B8E83" w14:textId="3B0AE047" w:rsidR="001B6545" w:rsidRPr="000C1A5A" w:rsidRDefault="009F2C01" w:rsidP="006F0BE2">
      <w:pPr>
        <w:keepNext/>
        <w:keepLines/>
        <w:pageBreakBefore/>
        <w:numPr>
          <w:ilvl w:val="0"/>
          <w:numId w:val="1"/>
        </w:numPr>
        <w:tabs>
          <w:tab w:val="left" w:pos="900"/>
        </w:tabs>
        <w:rPr>
          <w:rFonts w:ascii="Arial" w:hAnsi="Arial" w:cs="Arial"/>
          <w:b/>
          <w:sz w:val="22"/>
          <w:szCs w:val="22"/>
        </w:rPr>
      </w:pPr>
      <w:r w:rsidRPr="000C1A5A">
        <w:rPr>
          <w:rFonts w:ascii="Arial" w:hAnsi="Arial" w:cs="Arial"/>
          <w:b/>
          <w:sz w:val="22"/>
          <w:szCs w:val="22"/>
        </w:rPr>
        <w:lastRenderedPageBreak/>
        <w:t>– EXECUTION</w:t>
      </w:r>
    </w:p>
    <w:p w14:paraId="14B6F69C" w14:textId="77777777" w:rsidR="009F2C01" w:rsidRPr="000C1A5A" w:rsidRDefault="009F2C01" w:rsidP="006F0BE2">
      <w:pPr>
        <w:keepNext/>
        <w:keepLines/>
        <w:tabs>
          <w:tab w:val="left" w:pos="900"/>
        </w:tabs>
        <w:rPr>
          <w:rFonts w:ascii="Arial" w:hAnsi="Arial" w:cs="Arial"/>
          <w:b/>
          <w:sz w:val="22"/>
          <w:szCs w:val="22"/>
        </w:rPr>
      </w:pPr>
    </w:p>
    <w:p w14:paraId="4A1F68EE" w14:textId="77777777" w:rsidR="009F2C01" w:rsidRPr="000C1A5A" w:rsidRDefault="009F2C01" w:rsidP="006F0BE2">
      <w:pPr>
        <w:keepNext/>
        <w:keepLines/>
        <w:numPr>
          <w:ilvl w:val="1"/>
          <w:numId w:val="1"/>
        </w:numPr>
        <w:tabs>
          <w:tab w:val="left" w:pos="900"/>
        </w:tabs>
        <w:rPr>
          <w:rFonts w:ascii="Arial" w:hAnsi="Arial" w:cs="Arial"/>
          <w:b/>
          <w:sz w:val="22"/>
          <w:szCs w:val="22"/>
        </w:rPr>
      </w:pPr>
      <w:r w:rsidRPr="000C1A5A">
        <w:rPr>
          <w:rFonts w:ascii="Arial" w:hAnsi="Arial" w:cs="Arial"/>
          <w:sz w:val="22"/>
          <w:szCs w:val="22"/>
        </w:rPr>
        <w:t>EXAMINATION</w:t>
      </w:r>
    </w:p>
    <w:p w14:paraId="32095D63" w14:textId="77777777" w:rsidR="005D38F2" w:rsidRPr="000C1A5A" w:rsidRDefault="005D38F2" w:rsidP="006F0BE2">
      <w:pPr>
        <w:tabs>
          <w:tab w:val="left" w:pos="900"/>
        </w:tabs>
        <w:rPr>
          <w:rFonts w:ascii="Arial" w:hAnsi="Arial" w:cs="Arial"/>
          <w:b/>
          <w:sz w:val="22"/>
          <w:szCs w:val="22"/>
        </w:rPr>
      </w:pPr>
    </w:p>
    <w:p w14:paraId="2C505A29" w14:textId="77777777" w:rsidR="009F2C01"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Examine areas to receive devices and notify </w:t>
      </w:r>
      <w:r w:rsidR="00A84416" w:rsidRPr="000C1A5A">
        <w:rPr>
          <w:rFonts w:ascii="Arial" w:hAnsi="Arial" w:cs="Arial"/>
          <w:sz w:val="22"/>
          <w:szCs w:val="22"/>
        </w:rPr>
        <w:t>adverse conditions affecting installation or subsequent operation.</w:t>
      </w:r>
    </w:p>
    <w:p w14:paraId="219F9D67" w14:textId="77777777" w:rsidR="00A84416" w:rsidRPr="000C1A5A" w:rsidRDefault="00A84416" w:rsidP="006F0BE2">
      <w:pPr>
        <w:tabs>
          <w:tab w:val="left" w:pos="900"/>
        </w:tabs>
        <w:rPr>
          <w:rFonts w:ascii="Arial" w:hAnsi="Arial" w:cs="Arial"/>
          <w:sz w:val="22"/>
          <w:szCs w:val="22"/>
        </w:rPr>
      </w:pPr>
    </w:p>
    <w:p w14:paraId="03664F57" w14:textId="77777777" w:rsidR="009F2C01"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Do not begin installation until unacceptable conditions are corrected.</w:t>
      </w:r>
    </w:p>
    <w:p w14:paraId="6869BAF5" w14:textId="77777777" w:rsidR="006658FC" w:rsidRPr="000C1A5A" w:rsidRDefault="006658FC" w:rsidP="006F0BE2">
      <w:pPr>
        <w:tabs>
          <w:tab w:val="left" w:pos="900"/>
        </w:tabs>
        <w:rPr>
          <w:rFonts w:ascii="Arial" w:hAnsi="Arial" w:cs="Arial"/>
          <w:sz w:val="22"/>
          <w:szCs w:val="22"/>
        </w:rPr>
      </w:pPr>
    </w:p>
    <w:p w14:paraId="3B362EFB" w14:textId="77777777"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PREPARATION</w:t>
      </w:r>
    </w:p>
    <w:p w14:paraId="28B53531" w14:textId="77777777" w:rsidR="00A84416" w:rsidRPr="000C1A5A" w:rsidRDefault="00A84416" w:rsidP="006F0BE2">
      <w:pPr>
        <w:tabs>
          <w:tab w:val="left" w:pos="900"/>
        </w:tabs>
        <w:rPr>
          <w:rFonts w:ascii="Arial" w:hAnsi="Arial" w:cs="Arial"/>
          <w:sz w:val="22"/>
          <w:szCs w:val="22"/>
        </w:rPr>
      </w:pPr>
    </w:p>
    <w:p w14:paraId="4AC662C1" w14:textId="77777777" w:rsidR="009F2C01"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Protect devices from damage during construction.</w:t>
      </w:r>
    </w:p>
    <w:p w14:paraId="37C76AAB" w14:textId="77777777" w:rsidR="006658FC" w:rsidRPr="000C1A5A" w:rsidRDefault="006658FC" w:rsidP="006F0BE2">
      <w:pPr>
        <w:tabs>
          <w:tab w:val="left" w:pos="900"/>
        </w:tabs>
        <w:rPr>
          <w:rFonts w:ascii="Arial" w:hAnsi="Arial" w:cs="Arial"/>
          <w:sz w:val="22"/>
          <w:szCs w:val="22"/>
        </w:rPr>
      </w:pPr>
    </w:p>
    <w:p w14:paraId="7853F2D1" w14:textId="77777777"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INSTALLATION</w:t>
      </w:r>
    </w:p>
    <w:p w14:paraId="47972DD1" w14:textId="77777777" w:rsidR="00A84416" w:rsidRPr="000C1A5A" w:rsidRDefault="00A84416" w:rsidP="006F0BE2">
      <w:pPr>
        <w:tabs>
          <w:tab w:val="left" w:pos="900"/>
        </w:tabs>
        <w:rPr>
          <w:rFonts w:ascii="Arial" w:hAnsi="Arial" w:cs="Arial"/>
          <w:sz w:val="22"/>
          <w:szCs w:val="22"/>
        </w:rPr>
      </w:pPr>
    </w:p>
    <w:p w14:paraId="0DC5885D" w14:textId="77777777" w:rsidR="009F2C01"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Install </w:t>
      </w:r>
      <w:r w:rsidR="00A84416" w:rsidRPr="000C1A5A">
        <w:rPr>
          <w:rFonts w:ascii="Arial" w:hAnsi="Arial" w:cs="Arial"/>
          <w:sz w:val="22"/>
          <w:szCs w:val="22"/>
        </w:rPr>
        <w:t>devices in accordance with manufacturer’s instruction at locations indicated on the floor drawings plans.</w:t>
      </w:r>
    </w:p>
    <w:p w14:paraId="6E0D1EAA" w14:textId="77777777" w:rsidR="001947F9" w:rsidRPr="000C1A5A" w:rsidRDefault="001947F9" w:rsidP="006F0BE2">
      <w:pPr>
        <w:tabs>
          <w:tab w:val="left" w:pos="900"/>
        </w:tabs>
        <w:ind w:left="720"/>
        <w:rPr>
          <w:rFonts w:ascii="Arial" w:hAnsi="Arial" w:cs="Arial"/>
          <w:sz w:val="22"/>
          <w:szCs w:val="22"/>
        </w:rPr>
      </w:pPr>
    </w:p>
    <w:p w14:paraId="085E5985" w14:textId="77777777" w:rsidR="001947F9" w:rsidRPr="000C1A5A" w:rsidRDefault="001947F9" w:rsidP="006F0BE2">
      <w:pPr>
        <w:numPr>
          <w:ilvl w:val="2"/>
          <w:numId w:val="1"/>
        </w:numPr>
        <w:tabs>
          <w:tab w:val="left" w:pos="900"/>
        </w:tabs>
        <w:rPr>
          <w:rFonts w:ascii="Arial" w:hAnsi="Arial" w:cs="Arial"/>
          <w:sz w:val="22"/>
          <w:szCs w:val="22"/>
        </w:rPr>
      </w:pPr>
      <w:r w:rsidRPr="000C1A5A">
        <w:rPr>
          <w:rFonts w:ascii="Arial" w:hAnsi="Arial" w:cs="Arial"/>
          <w:sz w:val="22"/>
          <w:szCs w:val="22"/>
        </w:rPr>
        <w:t>Perform installation with qualified service personnel</w:t>
      </w:r>
      <w:r w:rsidR="005374E7" w:rsidRPr="000C1A5A">
        <w:rPr>
          <w:rFonts w:ascii="Arial" w:hAnsi="Arial" w:cs="Arial"/>
          <w:sz w:val="22"/>
          <w:szCs w:val="22"/>
        </w:rPr>
        <w:t>.</w:t>
      </w:r>
    </w:p>
    <w:p w14:paraId="269CFD3D" w14:textId="77777777" w:rsidR="005374E7" w:rsidRPr="000C1A5A" w:rsidRDefault="005374E7" w:rsidP="006F0BE2">
      <w:pPr>
        <w:tabs>
          <w:tab w:val="left" w:pos="900"/>
        </w:tabs>
        <w:rPr>
          <w:rFonts w:ascii="Arial" w:hAnsi="Arial" w:cs="Arial"/>
          <w:sz w:val="22"/>
          <w:szCs w:val="22"/>
        </w:rPr>
      </w:pPr>
    </w:p>
    <w:p w14:paraId="6FABD04B" w14:textId="77777777" w:rsidR="005374E7" w:rsidRPr="000C1A5A" w:rsidRDefault="005374E7" w:rsidP="006F0BE2">
      <w:pPr>
        <w:numPr>
          <w:ilvl w:val="2"/>
          <w:numId w:val="1"/>
        </w:numPr>
        <w:tabs>
          <w:tab w:val="left" w:pos="900"/>
        </w:tabs>
        <w:rPr>
          <w:rFonts w:ascii="Arial" w:hAnsi="Arial" w:cs="Arial"/>
          <w:sz w:val="22"/>
          <w:szCs w:val="22"/>
        </w:rPr>
      </w:pPr>
      <w:r w:rsidRPr="000C1A5A">
        <w:rPr>
          <w:rFonts w:ascii="Arial" w:hAnsi="Arial" w:cs="Arial"/>
          <w:sz w:val="22"/>
          <w:szCs w:val="22"/>
        </w:rPr>
        <w:t>Install devices in accordance with the National Electrical Code or applicable local codes.</w:t>
      </w:r>
    </w:p>
    <w:p w14:paraId="2D62C3DC" w14:textId="77777777" w:rsidR="009F2C01" w:rsidRPr="000C1A5A" w:rsidRDefault="009F2C01" w:rsidP="006F0BE2">
      <w:pPr>
        <w:tabs>
          <w:tab w:val="left" w:pos="900"/>
        </w:tabs>
        <w:rPr>
          <w:rFonts w:ascii="Arial" w:hAnsi="Arial" w:cs="Arial"/>
          <w:sz w:val="22"/>
          <w:szCs w:val="22"/>
        </w:rPr>
      </w:pPr>
    </w:p>
    <w:p w14:paraId="41009714" w14:textId="77777777" w:rsidR="00A84416"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Ensure selected location is secure and offers protection from accidental damage.</w:t>
      </w:r>
    </w:p>
    <w:p w14:paraId="4EB0B108" w14:textId="77777777" w:rsidR="00A84416" w:rsidRPr="000C1A5A" w:rsidRDefault="00A84416" w:rsidP="006F0BE2">
      <w:pPr>
        <w:tabs>
          <w:tab w:val="left" w:pos="900"/>
        </w:tabs>
        <w:rPr>
          <w:rFonts w:ascii="Arial" w:hAnsi="Arial" w:cs="Arial"/>
          <w:sz w:val="22"/>
          <w:szCs w:val="22"/>
        </w:rPr>
      </w:pPr>
    </w:p>
    <w:p w14:paraId="6B8466C8" w14:textId="77777777" w:rsidR="00A84416"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Location must provide reasonable temperature and humidity conditions, free from sources of electrical and electromagnetic interference.</w:t>
      </w:r>
    </w:p>
    <w:p w14:paraId="5167EF8E" w14:textId="77777777" w:rsidR="00A84416" w:rsidRDefault="00A84416" w:rsidP="006F0BE2">
      <w:pPr>
        <w:tabs>
          <w:tab w:val="left" w:pos="900"/>
        </w:tabs>
        <w:rPr>
          <w:rFonts w:ascii="Arial" w:hAnsi="Arial" w:cs="Arial"/>
          <w:sz w:val="22"/>
          <w:szCs w:val="22"/>
        </w:rPr>
      </w:pPr>
    </w:p>
    <w:p w14:paraId="1B5DFFD1" w14:textId="77777777"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FIELD QUALITY CONTROL</w:t>
      </w:r>
    </w:p>
    <w:p w14:paraId="002BB79E" w14:textId="77777777" w:rsidR="009F2C01" w:rsidRDefault="009F2C01" w:rsidP="006F0BE2">
      <w:pPr>
        <w:tabs>
          <w:tab w:val="left" w:pos="900"/>
        </w:tabs>
        <w:rPr>
          <w:rFonts w:ascii="Arial" w:hAnsi="Arial" w:cs="Arial"/>
          <w:sz w:val="22"/>
          <w:szCs w:val="22"/>
        </w:rPr>
      </w:pPr>
    </w:p>
    <w:p w14:paraId="282FCED7" w14:textId="77777777" w:rsidR="00A84416" w:rsidRPr="000C1A5A" w:rsidRDefault="009F2C01"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Test </w:t>
      </w:r>
      <w:r w:rsidR="00A84416" w:rsidRPr="000C1A5A">
        <w:rPr>
          <w:rFonts w:ascii="Arial" w:hAnsi="Arial" w:cs="Arial"/>
          <w:sz w:val="22"/>
          <w:szCs w:val="22"/>
        </w:rPr>
        <w:t>snugness of mounting screws of all installed equipment.</w:t>
      </w:r>
    </w:p>
    <w:p w14:paraId="4D1EC88D" w14:textId="77777777" w:rsidR="00020622" w:rsidRPr="000C1A5A" w:rsidRDefault="00020622" w:rsidP="006F0BE2">
      <w:pPr>
        <w:tabs>
          <w:tab w:val="left" w:pos="900"/>
        </w:tabs>
        <w:ind w:left="720"/>
        <w:rPr>
          <w:rFonts w:ascii="Arial" w:hAnsi="Arial" w:cs="Arial"/>
          <w:sz w:val="22"/>
          <w:szCs w:val="22"/>
        </w:rPr>
      </w:pPr>
    </w:p>
    <w:p w14:paraId="3100A529" w14:textId="77777777" w:rsidR="009F2C01" w:rsidRPr="000C1A5A" w:rsidRDefault="00A84416" w:rsidP="006F0BE2">
      <w:pPr>
        <w:numPr>
          <w:ilvl w:val="2"/>
          <w:numId w:val="1"/>
        </w:numPr>
        <w:tabs>
          <w:tab w:val="left" w:pos="900"/>
        </w:tabs>
        <w:rPr>
          <w:rFonts w:ascii="Arial" w:hAnsi="Arial" w:cs="Arial"/>
          <w:sz w:val="22"/>
          <w:szCs w:val="22"/>
        </w:rPr>
      </w:pPr>
      <w:r w:rsidRPr="000C1A5A">
        <w:rPr>
          <w:rFonts w:ascii="Arial" w:hAnsi="Arial" w:cs="Arial"/>
          <w:sz w:val="22"/>
          <w:szCs w:val="22"/>
        </w:rPr>
        <w:t>Test proper opera</w:t>
      </w:r>
      <w:r w:rsidR="00020622" w:rsidRPr="000C1A5A">
        <w:rPr>
          <w:rFonts w:ascii="Arial" w:hAnsi="Arial" w:cs="Arial"/>
          <w:sz w:val="22"/>
          <w:szCs w:val="22"/>
        </w:rPr>
        <w:t>tion of all video system devices.</w:t>
      </w:r>
    </w:p>
    <w:p w14:paraId="00CCEADE" w14:textId="77777777" w:rsidR="009F2C01" w:rsidRPr="000C1A5A" w:rsidRDefault="009F2C01" w:rsidP="006F0BE2">
      <w:pPr>
        <w:tabs>
          <w:tab w:val="left" w:pos="900"/>
        </w:tabs>
        <w:rPr>
          <w:rFonts w:ascii="Arial" w:hAnsi="Arial" w:cs="Arial"/>
          <w:sz w:val="22"/>
          <w:szCs w:val="22"/>
        </w:rPr>
      </w:pPr>
    </w:p>
    <w:p w14:paraId="505AF960" w14:textId="77777777" w:rsidR="009F2C01"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Determine and report all problems to the manufacturer’s customer service department.</w:t>
      </w:r>
    </w:p>
    <w:p w14:paraId="070C788F" w14:textId="77777777" w:rsidR="006658FC" w:rsidRPr="000C1A5A" w:rsidRDefault="006658FC" w:rsidP="006F0BE2">
      <w:pPr>
        <w:tabs>
          <w:tab w:val="left" w:pos="900"/>
        </w:tabs>
        <w:rPr>
          <w:rFonts w:ascii="Arial" w:hAnsi="Arial" w:cs="Arial"/>
          <w:sz w:val="22"/>
          <w:szCs w:val="22"/>
        </w:rPr>
      </w:pPr>
    </w:p>
    <w:p w14:paraId="0479C86A" w14:textId="77777777" w:rsidR="009F2C01" w:rsidRPr="000C1A5A" w:rsidRDefault="009F2C01" w:rsidP="006F0BE2">
      <w:pPr>
        <w:numPr>
          <w:ilvl w:val="1"/>
          <w:numId w:val="1"/>
        </w:numPr>
        <w:tabs>
          <w:tab w:val="left" w:pos="900"/>
        </w:tabs>
        <w:rPr>
          <w:rFonts w:ascii="Arial" w:hAnsi="Arial" w:cs="Arial"/>
          <w:sz w:val="22"/>
          <w:szCs w:val="22"/>
        </w:rPr>
      </w:pPr>
      <w:r w:rsidRPr="000C1A5A">
        <w:rPr>
          <w:rFonts w:ascii="Arial" w:hAnsi="Arial" w:cs="Arial"/>
          <w:sz w:val="22"/>
          <w:szCs w:val="22"/>
        </w:rPr>
        <w:t>ADJUSTING</w:t>
      </w:r>
    </w:p>
    <w:p w14:paraId="4F0A4267" w14:textId="77777777" w:rsidR="009F2C01" w:rsidRPr="000C1A5A" w:rsidRDefault="009F2C01" w:rsidP="006F0BE2">
      <w:pPr>
        <w:tabs>
          <w:tab w:val="left" w:pos="900"/>
        </w:tabs>
        <w:rPr>
          <w:rFonts w:ascii="Arial" w:hAnsi="Arial" w:cs="Arial"/>
          <w:sz w:val="22"/>
          <w:szCs w:val="22"/>
        </w:rPr>
      </w:pPr>
    </w:p>
    <w:p w14:paraId="57A25696" w14:textId="77777777" w:rsidR="009F2C01" w:rsidRPr="000C1A5A"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Make proper adjustment to video system devices for correct operation in accordance with manufacturer’s instructions.</w:t>
      </w:r>
    </w:p>
    <w:p w14:paraId="09E0AB49" w14:textId="77777777" w:rsidR="009F2C01" w:rsidRPr="000C1A5A" w:rsidRDefault="009F2C01" w:rsidP="006F0BE2">
      <w:pPr>
        <w:tabs>
          <w:tab w:val="left" w:pos="900"/>
        </w:tabs>
        <w:ind w:left="720"/>
        <w:rPr>
          <w:rFonts w:ascii="Arial" w:hAnsi="Arial" w:cs="Arial"/>
          <w:sz w:val="22"/>
          <w:szCs w:val="22"/>
        </w:rPr>
      </w:pPr>
    </w:p>
    <w:p w14:paraId="0B17CD7D" w14:textId="77777777" w:rsidR="009F2C01" w:rsidRPr="000C1A5A"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Make any adjustment of camera settings to comply with specific customer’s need.</w:t>
      </w:r>
    </w:p>
    <w:p w14:paraId="2B32F034" w14:textId="77777777" w:rsidR="009F2C01" w:rsidRPr="000C1A5A" w:rsidRDefault="009F2C01" w:rsidP="006F0BE2">
      <w:pPr>
        <w:tabs>
          <w:tab w:val="left" w:pos="900"/>
        </w:tabs>
        <w:rPr>
          <w:rFonts w:ascii="Arial" w:hAnsi="Arial" w:cs="Arial"/>
          <w:sz w:val="22"/>
          <w:szCs w:val="22"/>
        </w:rPr>
      </w:pPr>
    </w:p>
    <w:p w14:paraId="5C35D2C8" w14:textId="77777777" w:rsidR="009F2C01" w:rsidRPr="000C1A5A" w:rsidRDefault="009B17B3" w:rsidP="006F0BE2">
      <w:pPr>
        <w:numPr>
          <w:ilvl w:val="1"/>
          <w:numId w:val="1"/>
        </w:numPr>
        <w:tabs>
          <w:tab w:val="left" w:pos="900"/>
        </w:tabs>
        <w:rPr>
          <w:rFonts w:ascii="Arial" w:hAnsi="Arial" w:cs="Arial"/>
          <w:sz w:val="22"/>
          <w:szCs w:val="22"/>
        </w:rPr>
      </w:pPr>
      <w:r w:rsidRPr="000C1A5A">
        <w:rPr>
          <w:rFonts w:ascii="Arial" w:hAnsi="Arial" w:cs="Arial"/>
          <w:sz w:val="22"/>
          <w:szCs w:val="22"/>
        </w:rPr>
        <w:t>DEMOSTRATION</w:t>
      </w:r>
    </w:p>
    <w:p w14:paraId="17E41EF8" w14:textId="77777777" w:rsidR="009B17B3" w:rsidRPr="000C1A5A" w:rsidRDefault="009B17B3" w:rsidP="006F0BE2">
      <w:pPr>
        <w:tabs>
          <w:tab w:val="left" w:pos="900"/>
        </w:tabs>
        <w:rPr>
          <w:rFonts w:ascii="Arial" w:hAnsi="Arial" w:cs="Arial"/>
          <w:sz w:val="22"/>
          <w:szCs w:val="22"/>
        </w:rPr>
      </w:pPr>
    </w:p>
    <w:p w14:paraId="2584E18B" w14:textId="77777777" w:rsidR="009B17B3" w:rsidRPr="000C1A5A" w:rsidRDefault="00020622" w:rsidP="006F0BE2">
      <w:pPr>
        <w:numPr>
          <w:ilvl w:val="2"/>
          <w:numId w:val="1"/>
        </w:numPr>
        <w:tabs>
          <w:tab w:val="left" w:pos="900"/>
        </w:tabs>
        <w:rPr>
          <w:rFonts w:ascii="Arial" w:hAnsi="Arial" w:cs="Arial"/>
          <w:sz w:val="22"/>
          <w:szCs w:val="22"/>
        </w:rPr>
      </w:pPr>
      <w:r w:rsidRPr="000C1A5A">
        <w:rPr>
          <w:rFonts w:ascii="Arial" w:hAnsi="Arial" w:cs="Arial"/>
          <w:sz w:val="22"/>
          <w:szCs w:val="22"/>
        </w:rPr>
        <w:t xml:space="preserve">Demonstrate at final inspection that video management system and devices </w:t>
      </w:r>
      <w:r w:rsidR="007E765A" w:rsidRPr="000C1A5A">
        <w:rPr>
          <w:rFonts w:ascii="Arial" w:hAnsi="Arial" w:cs="Arial"/>
          <w:sz w:val="22"/>
          <w:szCs w:val="22"/>
        </w:rPr>
        <w:t>functions</w:t>
      </w:r>
      <w:r w:rsidRPr="000C1A5A">
        <w:rPr>
          <w:rFonts w:ascii="Arial" w:hAnsi="Arial" w:cs="Arial"/>
          <w:sz w:val="22"/>
          <w:szCs w:val="22"/>
        </w:rPr>
        <w:t xml:space="preserve"> properly.</w:t>
      </w:r>
    </w:p>
    <w:p w14:paraId="75CD55FA" w14:textId="77777777" w:rsidR="00DA2EDB" w:rsidRPr="00632B85" w:rsidRDefault="00632B85" w:rsidP="006F0BE2">
      <w:pPr>
        <w:tabs>
          <w:tab w:val="left" w:pos="900"/>
        </w:tabs>
        <w:jc w:val="center"/>
        <w:rPr>
          <w:rFonts w:ascii="Arial" w:hAnsi="Arial" w:cs="Arial"/>
          <w:sz w:val="22"/>
          <w:szCs w:val="22"/>
        </w:rPr>
      </w:pPr>
      <w:r>
        <w:rPr>
          <w:rFonts w:ascii="Arial" w:hAnsi="Arial" w:cs="Arial"/>
          <w:sz w:val="22"/>
          <w:szCs w:val="22"/>
        </w:rPr>
        <w:t>END OF SECTION</w:t>
      </w:r>
    </w:p>
    <w:sectPr w:rsidR="00DA2EDB" w:rsidRPr="00632B85" w:rsidSect="00CE3BB2">
      <w:footerReference w:type="first" r:id="rId14"/>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8C3BA1" w14:textId="77777777" w:rsidR="003376E2" w:rsidRDefault="003376E2">
      <w:r>
        <w:separator/>
      </w:r>
    </w:p>
  </w:endnote>
  <w:endnote w:type="continuationSeparator" w:id="0">
    <w:p w14:paraId="2C7022A4" w14:textId="77777777" w:rsidR="003376E2" w:rsidRDefault="00337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837B6C" w14:textId="77777777" w:rsidR="00AB415C" w:rsidRDefault="00AB415C">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1ABEB2" w14:textId="0D56079C" w:rsidR="006D1517" w:rsidRPr="003172A0" w:rsidRDefault="006D1517" w:rsidP="007609A6">
    <w:pPr>
      <w:pStyle w:val="a5"/>
      <w:tabs>
        <w:tab w:val="clear" w:pos="8640"/>
        <w:tab w:val="right" w:pos="9360"/>
      </w:tabs>
      <w:ind w:left="6390" w:hanging="6390"/>
      <w:rPr>
        <w:rFonts w:ascii="Arial" w:hAnsi="Arial"/>
        <w:sz w:val="20"/>
        <w:szCs w:val="20"/>
      </w:rPr>
    </w:pPr>
    <w:r w:rsidRPr="002F0326">
      <w:rPr>
        <w:rFonts w:ascii="Arial" w:hAnsi="Arial"/>
        <w:sz w:val="20"/>
        <w:szCs w:val="20"/>
      </w:rPr>
      <w:t>Project Name/</w:t>
    </w:r>
    <w:r w:rsidRPr="00E7639C">
      <w:rPr>
        <w:rFonts w:ascii="Arial (W1)" w:hAnsi="Arial (W1)"/>
        <w:sz w:val="20"/>
        <w:szCs w:val="20"/>
      </w:rPr>
      <w:t>Project</w:t>
    </w:r>
    <w:r>
      <w:rPr>
        <w:rFonts w:ascii="Arial" w:hAnsi="Arial"/>
        <w:sz w:val="20"/>
        <w:szCs w:val="20"/>
      </w:rPr>
      <w:t xml:space="preserve"> #</w:t>
    </w:r>
    <w:r w:rsidRPr="002F0326">
      <w:rPr>
        <w:rFonts w:ascii="Arial" w:hAnsi="Arial"/>
        <w:sz w:val="20"/>
        <w:szCs w:val="20"/>
      </w:rPr>
      <w:t>/</w:t>
    </w:r>
    <w:r w:rsidRPr="002F0326">
      <w:rPr>
        <w:rFonts w:ascii="Arial" w:hAnsi="Arial"/>
        <w:sz w:val="20"/>
        <w:szCs w:val="20"/>
      </w:rPr>
      <w:fldChar w:fldCharType="begin"/>
    </w:r>
    <w:r w:rsidRPr="002F0326">
      <w:rPr>
        <w:rFonts w:ascii="Arial" w:hAnsi="Arial"/>
        <w:sz w:val="20"/>
        <w:szCs w:val="20"/>
      </w:rPr>
      <w:instrText xml:space="preserve"> DATE  \@ "M-d-yy" </w:instrText>
    </w:r>
    <w:r w:rsidRPr="002F0326">
      <w:rPr>
        <w:rFonts w:ascii="Arial" w:hAnsi="Arial"/>
        <w:sz w:val="20"/>
        <w:szCs w:val="20"/>
      </w:rPr>
      <w:fldChar w:fldCharType="separate"/>
    </w:r>
    <w:r w:rsidR="000C64A0">
      <w:rPr>
        <w:rFonts w:ascii="Arial" w:hAnsi="Arial"/>
        <w:noProof/>
        <w:sz w:val="20"/>
        <w:szCs w:val="20"/>
      </w:rPr>
      <w:t>3-13-23</w:t>
    </w:r>
    <w:r w:rsidRPr="002F0326">
      <w:rPr>
        <w:rFonts w:ascii="Arial" w:hAnsi="Arial"/>
        <w:sz w:val="20"/>
        <w:szCs w:val="20"/>
      </w:rPr>
      <w:fldChar w:fldCharType="end"/>
    </w:r>
    <w:r w:rsidRPr="002F0326">
      <w:rPr>
        <w:rFonts w:ascii="Arial" w:hAnsi="Arial"/>
        <w:sz w:val="20"/>
        <w:szCs w:val="20"/>
      </w:rPr>
      <w:tab/>
    </w:r>
    <w:r w:rsidR="005954D3">
      <w:rPr>
        <w:rFonts w:ascii="Arial" w:hAnsi="Arial"/>
        <w:sz w:val="20"/>
        <w:szCs w:val="20"/>
      </w:rPr>
      <w:t>28 05 19.1</w:t>
    </w:r>
    <w:r w:rsidR="00C2276F">
      <w:rPr>
        <w:rFonts w:ascii="Arial" w:hAnsi="Arial"/>
        <w:sz w:val="20"/>
        <w:szCs w:val="20"/>
      </w:rPr>
      <w:t>5</w:t>
    </w:r>
    <w:r>
      <w:rPr>
        <w:rFonts w:ascii="Arial" w:hAnsi="Arial"/>
        <w:sz w:val="20"/>
        <w:szCs w:val="20"/>
      </w:rPr>
      <w:t xml:space="preserve"> </w:t>
    </w:r>
    <w:r w:rsidRPr="002F0326">
      <w:rPr>
        <w:rFonts w:ascii="Arial" w:hAnsi="Arial"/>
        <w:sz w:val="20"/>
        <w:szCs w:val="20"/>
      </w:rPr>
      <w:t xml:space="preserve">- </w:t>
    </w:r>
    <w:r w:rsidRPr="002F0326">
      <w:rPr>
        <w:rStyle w:val="a6"/>
        <w:rFonts w:ascii="Arial" w:hAnsi="Arial"/>
        <w:sz w:val="20"/>
        <w:szCs w:val="20"/>
      </w:rPr>
      <w:fldChar w:fldCharType="begin"/>
    </w:r>
    <w:r w:rsidRPr="002F0326">
      <w:rPr>
        <w:rStyle w:val="a6"/>
        <w:rFonts w:ascii="Arial" w:hAnsi="Arial"/>
        <w:sz w:val="20"/>
        <w:szCs w:val="20"/>
      </w:rPr>
      <w:instrText xml:space="preserve"> PAGE </w:instrText>
    </w:r>
    <w:r w:rsidRPr="002F0326">
      <w:rPr>
        <w:rStyle w:val="a6"/>
        <w:rFonts w:ascii="Arial" w:hAnsi="Arial"/>
        <w:sz w:val="20"/>
        <w:szCs w:val="20"/>
      </w:rPr>
      <w:fldChar w:fldCharType="separate"/>
    </w:r>
    <w:r w:rsidR="000C64A0">
      <w:rPr>
        <w:rStyle w:val="a6"/>
        <w:rFonts w:ascii="Arial" w:hAnsi="Arial"/>
        <w:noProof/>
        <w:sz w:val="20"/>
        <w:szCs w:val="20"/>
      </w:rPr>
      <w:t>3</w:t>
    </w:r>
    <w:r w:rsidRPr="002F0326">
      <w:rPr>
        <w:rStyle w:val="a6"/>
        <w:rFonts w:ascii="Arial" w:hAnsi="Arial"/>
        <w:sz w:val="20"/>
        <w:szCs w:val="20"/>
      </w:rPr>
      <w:fldChar w:fldCharType="end"/>
    </w:r>
    <w:r w:rsidRPr="002F0326">
      <w:rPr>
        <w:rStyle w:val="a6"/>
        <w:sz w:val="20"/>
        <w:szCs w:val="20"/>
      </w:rPr>
      <w:tab/>
    </w:r>
    <w:r w:rsidR="00740E68">
      <w:rPr>
        <w:rStyle w:val="a6"/>
        <w:sz w:val="20"/>
        <w:szCs w:val="20"/>
      </w:rPr>
      <w:tab/>
    </w:r>
    <w:r w:rsidR="00496AD6">
      <w:rPr>
        <w:rFonts w:ascii="Arial" w:hAnsi="Arial"/>
        <w:sz w:val="20"/>
        <w:szCs w:val="20"/>
      </w:rPr>
      <w:t>Network</w:t>
    </w:r>
    <w:r w:rsidR="00740E68">
      <w:rPr>
        <w:rFonts w:ascii="Arial" w:hAnsi="Arial"/>
        <w:sz w:val="20"/>
        <w:szCs w:val="20"/>
      </w:rPr>
      <w:t xml:space="preserve"> Video Recorders</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56935" w14:textId="42A4BFA9" w:rsidR="00CE3BB2" w:rsidRPr="00CE3BB2" w:rsidRDefault="00CE3BB2" w:rsidP="00CE3BB2">
    <w:pPr>
      <w:pStyle w:val="a5"/>
      <w:tabs>
        <w:tab w:val="clear" w:pos="8640"/>
        <w:tab w:val="right" w:pos="9360"/>
      </w:tabs>
      <w:ind w:left="6390" w:hanging="6390"/>
      <w:rPr>
        <w:rFonts w:ascii="Arial" w:hAnsi="Arial"/>
        <w:sz w:val="20"/>
        <w:szCs w:val="20"/>
      </w:rPr>
    </w:pPr>
    <w:r w:rsidRPr="002F0326">
      <w:rPr>
        <w:rFonts w:ascii="Arial" w:hAnsi="Arial"/>
        <w:sz w:val="20"/>
        <w:szCs w:val="20"/>
      </w:rPr>
      <w:t>Project Name/</w:t>
    </w:r>
    <w:r w:rsidRPr="00E7639C">
      <w:rPr>
        <w:rFonts w:ascii="Arial (W1)" w:hAnsi="Arial (W1)"/>
        <w:sz w:val="20"/>
        <w:szCs w:val="20"/>
      </w:rPr>
      <w:t>Project</w:t>
    </w:r>
    <w:r>
      <w:rPr>
        <w:rFonts w:ascii="Arial" w:hAnsi="Arial"/>
        <w:sz w:val="20"/>
        <w:szCs w:val="20"/>
      </w:rPr>
      <w:t xml:space="preserve"> #</w:t>
    </w:r>
    <w:r w:rsidRPr="002F0326">
      <w:rPr>
        <w:rFonts w:ascii="Arial" w:hAnsi="Arial"/>
        <w:sz w:val="20"/>
        <w:szCs w:val="20"/>
      </w:rPr>
      <w:t>/</w:t>
    </w:r>
    <w:r w:rsidRPr="002F0326">
      <w:rPr>
        <w:rFonts w:ascii="Arial" w:hAnsi="Arial"/>
        <w:sz w:val="20"/>
        <w:szCs w:val="20"/>
      </w:rPr>
      <w:fldChar w:fldCharType="begin"/>
    </w:r>
    <w:r w:rsidRPr="002F0326">
      <w:rPr>
        <w:rFonts w:ascii="Arial" w:hAnsi="Arial"/>
        <w:sz w:val="20"/>
        <w:szCs w:val="20"/>
      </w:rPr>
      <w:instrText xml:space="preserve"> DATE  \@ "M-d-yy" </w:instrText>
    </w:r>
    <w:r w:rsidRPr="002F0326">
      <w:rPr>
        <w:rFonts w:ascii="Arial" w:hAnsi="Arial"/>
        <w:sz w:val="20"/>
        <w:szCs w:val="20"/>
      </w:rPr>
      <w:fldChar w:fldCharType="separate"/>
    </w:r>
    <w:r w:rsidR="000C64A0">
      <w:rPr>
        <w:rFonts w:ascii="Arial" w:hAnsi="Arial"/>
        <w:noProof/>
        <w:sz w:val="20"/>
        <w:szCs w:val="20"/>
      </w:rPr>
      <w:t>3-13-23</w:t>
    </w:r>
    <w:r w:rsidRPr="002F0326">
      <w:rPr>
        <w:rFonts w:ascii="Arial" w:hAnsi="Arial"/>
        <w:sz w:val="20"/>
        <w:szCs w:val="20"/>
      </w:rPr>
      <w:fldChar w:fldCharType="end"/>
    </w:r>
    <w:r w:rsidRPr="002F0326">
      <w:rPr>
        <w:rFonts w:ascii="Arial" w:hAnsi="Arial"/>
        <w:sz w:val="20"/>
        <w:szCs w:val="20"/>
      </w:rPr>
      <w:tab/>
    </w:r>
    <w:r w:rsidR="005954D3">
      <w:rPr>
        <w:rFonts w:ascii="Arial" w:hAnsi="Arial"/>
        <w:sz w:val="20"/>
        <w:szCs w:val="20"/>
      </w:rPr>
      <w:t>28 05 19.1</w:t>
    </w:r>
    <w:r w:rsidR="00C2276F">
      <w:rPr>
        <w:rFonts w:ascii="Arial" w:hAnsi="Arial"/>
        <w:sz w:val="20"/>
        <w:szCs w:val="20"/>
      </w:rPr>
      <w:t>5</w:t>
    </w:r>
    <w:r>
      <w:rPr>
        <w:rFonts w:ascii="Arial" w:hAnsi="Arial"/>
        <w:sz w:val="20"/>
        <w:szCs w:val="20"/>
      </w:rPr>
      <w:t xml:space="preserve"> </w:t>
    </w:r>
    <w:r w:rsidRPr="002F0326">
      <w:rPr>
        <w:rFonts w:ascii="Arial" w:hAnsi="Arial"/>
        <w:sz w:val="20"/>
        <w:szCs w:val="20"/>
      </w:rPr>
      <w:t xml:space="preserve">- </w:t>
    </w:r>
    <w:r w:rsidRPr="002F0326">
      <w:rPr>
        <w:rStyle w:val="a6"/>
        <w:rFonts w:ascii="Arial" w:hAnsi="Arial"/>
        <w:sz w:val="20"/>
        <w:szCs w:val="20"/>
      </w:rPr>
      <w:fldChar w:fldCharType="begin"/>
    </w:r>
    <w:r w:rsidRPr="002F0326">
      <w:rPr>
        <w:rStyle w:val="a6"/>
        <w:rFonts w:ascii="Arial" w:hAnsi="Arial"/>
        <w:sz w:val="20"/>
        <w:szCs w:val="20"/>
      </w:rPr>
      <w:instrText xml:space="preserve"> PAGE </w:instrText>
    </w:r>
    <w:r w:rsidRPr="002F0326">
      <w:rPr>
        <w:rStyle w:val="a6"/>
        <w:rFonts w:ascii="Arial" w:hAnsi="Arial"/>
        <w:sz w:val="20"/>
        <w:szCs w:val="20"/>
      </w:rPr>
      <w:fldChar w:fldCharType="separate"/>
    </w:r>
    <w:r w:rsidR="000C64A0">
      <w:rPr>
        <w:rStyle w:val="a6"/>
        <w:rFonts w:ascii="Arial" w:hAnsi="Arial"/>
        <w:noProof/>
        <w:sz w:val="20"/>
        <w:szCs w:val="20"/>
      </w:rPr>
      <w:t>1</w:t>
    </w:r>
    <w:r w:rsidRPr="002F0326">
      <w:rPr>
        <w:rStyle w:val="a6"/>
        <w:rFonts w:ascii="Arial" w:hAnsi="Arial"/>
        <w:sz w:val="20"/>
        <w:szCs w:val="20"/>
      </w:rPr>
      <w:fldChar w:fldCharType="end"/>
    </w:r>
    <w:r w:rsidRPr="002F0326">
      <w:rPr>
        <w:rStyle w:val="a6"/>
        <w:sz w:val="20"/>
        <w:szCs w:val="20"/>
      </w:rPr>
      <w:tab/>
    </w:r>
    <w:r>
      <w:rPr>
        <w:rStyle w:val="a6"/>
        <w:sz w:val="20"/>
        <w:szCs w:val="20"/>
      </w:rPr>
      <w:tab/>
    </w:r>
    <w:r w:rsidR="00496AD6">
      <w:rPr>
        <w:rFonts w:ascii="Arial" w:hAnsi="Arial"/>
        <w:sz w:val="20"/>
        <w:szCs w:val="20"/>
      </w:rPr>
      <w:t>Network</w:t>
    </w:r>
    <w:r w:rsidR="005954D3">
      <w:rPr>
        <w:rFonts w:ascii="Arial" w:hAnsi="Arial"/>
        <w:sz w:val="20"/>
        <w:szCs w:val="20"/>
      </w:rPr>
      <w:t xml:space="preserve"> </w:t>
    </w:r>
    <w:r>
      <w:rPr>
        <w:rFonts w:ascii="Arial" w:hAnsi="Arial"/>
        <w:sz w:val="20"/>
        <w:szCs w:val="20"/>
      </w:rPr>
      <w:t>Video Recorders</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3214A" w14:textId="45F5B0AD" w:rsidR="00CE3BB2" w:rsidRPr="003172A0" w:rsidRDefault="00CE3BB2" w:rsidP="00CE3BB2">
    <w:pPr>
      <w:pStyle w:val="a5"/>
      <w:tabs>
        <w:tab w:val="clear" w:pos="8640"/>
        <w:tab w:val="right" w:pos="9360"/>
      </w:tabs>
      <w:ind w:left="6390" w:hanging="6390"/>
      <w:rPr>
        <w:rFonts w:ascii="Arial" w:hAnsi="Arial"/>
        <w:sz w:val="20"/>
        <w:szCs w:val="20"/>
      </w:rPr>
    </w:pPr>
    <w:r w:rsidRPr="002F0326">
      <w:rPr>
        <w:rFonts w:ascii="Arial" w:hAnsi="Arial"/>
        <w:sz w:val="20"/>
        <w:szCs w:val="20"/>
      </w:rPr>
      <w:t>Project Name/</w:t>
    </w:r>
    <w:r w:rsidRPr="00E7639C">
      <w:rPr>
        <w:rFonts w:ascii="Arial (W1)" w:hAnsi="Arial (W1)"/>
        <w:sz w:val="20"/>
        <w:szCs w:val="20"/>
      </w:rPr>
      <w:t>Project</w:t>
    </w:r>
    <w:r>
      <w:rPr>
        <w:rFonts w:ascii="Arial" w:hAnsi="Arial"/>
        <w:sz w:val="20"/>
        <w:szCs w:val="20"/>
      </w:rPr>
      <w:t xml:space="preserve"> #</w:t>
    </w:r>
    <w:r w:rsidRPr="002F0326">
      <w:rPr>
        <w:rFonts w:ascii="Arial" w:hAnsi="Arial"/>
        <w:sz w:val="20"/>
        <w:szCs w:val="20"/>
      </w:rPr>
      <w:t>/</w:t>
    </w:r>
    <w:r w:rsidRPr="002F0326">
      <w:rPr>
        <w:rFonts w:ascii="Arial" w:hAnsi="Arial"/>
        <w:sz w:val="20"/>
        <w:szCs w:val="20"/>
      </w:rPr>
      <w:fldChar w:fldCharType="begin"/>
    </w:r>
    <w:r w:rsidRPr="002F0326">
      <w:rPr>
        <w:rFonts w:ascii="Arial" w:hAnsi="Arial"/>
        <w:sz w:val="20"/>
        <w:szCs w:val="20"/>
      </w:rPr>
      <w:instrText xml:space="preserve"> DATE  \@ "M-d-yy" </w:instrText>
    </w:r>
    <w:r w:rsidRPr="002F0326">
      <w:rPr>
        <w:rFonts w:ascii="Arial" w:hAnsi="Arial"/>
        <w:sz w:val="20"/>
        <w:szCs w:val="20"/>
      </w:rPr>
      <w:fldChar w:fldCharType="separate"/>
    </w:r>
    <w:r w:rsidR="000C64A0">
      <w:rPr>
        <w:rFonts w:ascii="Arial" w:hAnsi="Arial"/>
        <w:noProof/>
        <w:sz w:val="20"/>
        <w:szCs w:val="20"/>
      </w:rPr>
      <w:t>3-13-23</w:t>
    </w:r>
    <w:r w:rsidRPr="002F0326">
      <w:rPr>
        <w:rFonts w:ascii="Arial" w:hAnsi="Arial"/>
        <w:sz w:val="20"/>
        <w:szCs w:val="20"/>
      </w:rPr>
      <w:fldChar w:fldCharType="end"/>
    </w:r>
    <w:r w:rsidRPr="002F0326">
      <w:rPr>
        <w:rFonts w:ascii="Arial" w:hAnsi="Arial"/>
        <w:sz w:val="20"/>
        <w:szCs w:val="20"/>
      </w:rPr>
      <w:tab/>
    </w:r>
    <w:r>
      <w:rPr>
        <w:rFonts w:ascii="Arial" w:hAnsi="Arial"/>
        <w:sz w:val="20"/>
        <w:szCs w:val="20"/>
      </w:rPr>
      <w:t>28 05 19.1</w:t>
    </w:r>
    <w:r w:rsidR="00C2276F">
      <w:rPr>
        <w:rFonts w:ascii="Arial" w:hAnsi="Arial"/>
        <w:sz w:val="20"/>
        <w:szCs w:val="20"/>
      </w:rPr>
      <w:t>5</w:t>
    </w:r>
    <w:r>
      <w:rPr>
        <w:rFonts w:ascii="Arial" w:hAnsi="Arial"/>
        <w:sz w:val="20"/>
        <w:szCs w:val="20"/>
      </w:rPr>
      <w:t xml:space="preserve"> </w:t>
    </w:r>
    <w:r w:rsidRPr="002F0326">
      <w:rPr>
        <w:rFonts w:ascii="Arial" w:hAnsi="Arial"/>
        <w:sz w:val="20"/>
        <w:szCs w:val="20"/>
      </w:rPr>
      <w:t xml:space="preserve">- </w:t>
    </w:r>
    <w:r w:rsidRPr="002F0326">
      <w:rPr>
        <w:rStyle w:val="a6"/>
        <w:rFonts w:ascii="Arial" w:hAnsi="Arial"/>
        <w:sz w:val="20"/>
        <w:szCs w:val="20"/>
      </w:rPr>
      <w:fldChar w:fldCharType="begin"/>
    </w:r>
    <w:r w:rsidRPr="002F0326">
      <w:rPr>
        <w:rStyle w:val="a6"/>
        <w:rFonts w:ascii="Arial" w:hAnsi="Arial"/>
        <w:sz w:val="20"/>
        <w:szCs w:val="20"/>
      </w:rPr>
      <w:instrText xml:space="preserve"> PAGE </w:instrText>
    </w:r>
    <w:r w:rsidRPr="002F0326">
      <w:rPr>
        <w:rStyle w:val="a6"/>
        <w:rFonts w:ascii="Arial" w:hAnsi="Arial"/>
        <w:sz w:val="20"/>
        <w:szCs w:val="20"/>
      </w:rPr>
      <w:fldChar w:fldCharType="separate"/>
    </w:r>
    <w:r w:rsidR="000C64A0">
      <w:rPr>
        <w:rStyle w:val="a6"/>
        <w:rFonts w:ascii="Arial" w:hAnsi="Arial"/>
        <w:noProof/>
        <w:sz w:val="20"/>
        <w:szCs w:val="20"/>
      </w:rPr>
      <w:t>4</w:t>
    </w:r>
    <w:r w:rsidRPr="002F0326">
      <w:rPr>
        <w:rStyle w:val="a6"/>
        <w:rFonts w:ascii="Arial" w:hAnsi="Arial"/>
        <w:sz w:val="20"/>
        <w:szCs w:val="20"/>
      </w:rPr>
      <w:fldChar w:fldCharType="end"/>
    </w:r>
    <w:r w:rsidRPr="002F0326">
      <w:rPr>
        <w:rStyle w:val="a6"/>
        <w:sz w:val="20"/>
        <w:szCs w:val="20"/>
      </w:rPr>
      <w:tab/>
    </w:r>
    <w:r>
      <w:rPr>
        <w:rStyle w:val="a6"/>
        <w:sz w:val="20"/>
        <w:szCs w:val="20"/>
      </w:rPr>
      <w:tab/>
    </w:r>
    <w:r w:rsidR="00496AD6">
      <w:rPr>
        <w:rFonts w:ascii="Arial" w:hAnsi="Arial"/>
        <w:sz w:val="20"/>
        <w:szCs w:val="20"/>
      </w:rPr>
      <w:t>Network</w:t>
    </w:r>
    <w:r>
      <w:rPr>
        <w:rFonts w:ascii="Arial" w:hAnsi="Arial"/>
        <w:sz w:val="20"/>
        <w:szCs w:val="20"/>
      </w:rPr>
      <w:t xml:space="preserve"> Video Recorders</w:t>
    </w:r>
  </w:p>
  <w:p w14:paraId="0290FA77" w14:textId="2B5F8E0F" w:rsidR="00CE3BB2" w:rsidRPr="00CE3BB2" w:rsidRDefault="00CB208F">
    <w:pPr>
      <w:pStyle w:val="a5"/>
      <w:rPr>
        <w:rFonts w:ascii="Arial" w:hAnsi="Arial" w:cs="Arial"/>
        <w:sz w:val="16"/>
        <w:szCs w:val="16"/>
      </w:rPr>
    </w:pPr>
    <w:r>
      <w:rPr>
        <w:rFonts w:ascii="Arial" w:hAnsi="Arial" w:cs="Arial"/>
        <w:sz w:val="16"/>
        <w:szCs w:val="16"/>
      </w:rPr>
      <w:t>Revision 001.001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596E4C" w14:textId="77777777" w:rsidR="003376E2" w:rsidRDefault="003376E2">
      <w:r>
        <w:separator/>
      </w:r>
    </w:p>
  </w:footnote>
  <w:footnote w:type="continuationSeparator" w:id="0">
    <w:p w14:paraId="6276CD5A" w14:textId="77777777" w:rsidR="003376E2" w:rsidRDefault="003376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F2D05" w14:textId="77777777" w:rsidR="00AB415C" w:rsidRDefault="00AB415C">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14E9DA" w14:textId="0969ACDA" w:rsidR="00AB415C" w:rsidRDefault="000C64A0">
    <w:pPr>
      <w:pStyle w:val="a4"/>
    </w:pPr>
    <w:r>
      <w:rPr>
        <w:noProof/>
        <w:lang w:eastAsia="zh-CN"/>
      </w:rPr>
      <w:pict w14:anchorId="3618CC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GSEDS_d46a6755_71a4b611_1_1_3" o:spid="_x0000_s2050" type="#_x0000_t136" style="position:absolute;margin-left:0;margin-top:0;width:661.85pt;height:50.9pt;rotation:315;z-index:251659264;visibility:visible;mso-position-horizontal:center;mso-position-horizontal-relative:margin;mso-position-vertical:center;mso-position-vertical-relative:margin" fillcolor="gray" stroked="f">
          <v:fill opacity="3932f"/>
          <v:stroke r:id="rId1" o:title=""/>
          <v:shadow color="#868686"/>
          <v:textpath style="font-family:&quot;宋体&quot;;font-size:1pt;v-text-kern:t" trim="t" fitpath="t" string="375185  da hua  2023-03-13"/>
          <o:lock v:ext="edit" aspectratio="t"/>
          <w10:wrap side="largest" anchorx="margin" anchory="margin"/>
        </v:shape>
      </w:pict>
    </w:r>
    <w:r w:rsidR="003376E2">
      <w:rPr>
        <w:noProof/>
        <w:lang w:eastAsia="zh-CN"/>
      </w:rPr>
      <w:pict w14:anchorId="682C2850">
        <v:shape id="PowerPlusWaterMarkObject" o:spid="_x0000_s2049" type="#_x0000_t136" style="position:absolute;margin-left:0;margin-top:0;width:661.85pt;height:50.9pt;rotation:-45;z-index:251658240;mso-position-horizontal:center;mso-position-horizontal-relative:margin;mso-position-vertical:center;mso-position-vertical-relative:margin" fillcolor="gray" stroked="f">
          <v:fill opacity="3932f"/>
          <v:stroke r:id="rId1" o:title=""/>
          <v:shadow color="#868686"/>
          <v:textpath style="font-family:&quot;宋体&quot;;font-size:1pt;v-text-kern:t" trim="t" fitpath="t" string="339529  da hua  2022-12-13"/>
          <o:lock v:ext="edit" aspectratio="t"/>
          <w10:wrap side="largest"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D8FF25" w14:textId="22892405" w:rsidR="00AB415C" w:rsidRDefault="000C64A0">
    <w:pPr>
      <w:pStyle w:val="a4"/>
    </w:pPr>
    <w:r>
      <w:rPr>
        <w:noProof/>
        <w:lang w:eastAsia="zh-CN"/>
      </w:rPr>
      <w:pict w14:anchorId="023790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GSEDS_d46a6755_71a4b611_1_2_4" o:spid="_x0000_s2051" type="#_x0000_t136" style="position:absolute;margin-left:0;margin-top:0;width:661.85pt;height:50.9pt;rotation:315;z-index:251660288;visibility:visible;mso-position-horizontal:center;mso-position-horizontal-relative:margin;mso-position-vertical:center;mso-position-vertical-relative:margin" fillcolor="gray" stroked="f">
          <v:fill opacity="3932f"/>
          <v:stroke r:id="rId1" o:title=""/>
          <v:shadow color="#868686"/>
          <v:textpath style="font-family:&quot;宋体&quot;;font-size:1pt;v-text-kern:t" trim="t" fitpath="t" string="375185  da hua  2023-03-13"/>
          <o:lock v:ext="edit" aspectratio="t"/>
          <w10:wrap side="largest"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35C8"/>
    <w:multiLevelType w:val="multilevel"/>
    <w:tmpl w:val="3C306D3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64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A7C5BBA"/>
    <w:multiLevelType w:val="multilevel"/>
    <w:tmpl w:val="3F02A6CE"/>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FB66E82"/>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09D7BB2"/>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50475A5"/>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AC64DF6"/>
    <w:multiLevelType w:val="hybridMultilevel"/>
    <w:tmpl w:val="474E009A"/>
    <w:lvl w:ilvl="0" w:tplc="5D145F4E">
      <w:start w:val="4"/>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CC67CDB"/>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CD43930"/>
    <w:multiLevelType w:val="multilevel"/>
    <w:tmpl w:val="0F42C3A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7075F2D"/>
    <w:multiLevelType w:val="multilevel"/>
    <w:tmpl w:val="0E5057EA"/>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9525730"/>
    <w:multiLevelType w:val="multilevel"/>
    <w:tmpl w:val="0422D29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0C164C"/>
    <w:multiLevelType w:val="hybridMultilevel"/>
    <w:tmpl w:val="397800AE"/>
    <w:lvl w:ilvl="0" w:tplc="0409000F">
      <w:start w:val="1"/>
      <w:numFmt w:val="decimal"/>
      <w:lvlText w:val="%1."/>
      <w:lvlJc w:val="left"/>
      <w:pPr>
        <w:ind w:left="1212" w:hanging="420"/>
      </w:pPr>
    </w:lvl>
    <w:lvl w:ilvl="1" w:tplc="04090019">
      <w:start w:val="1"/>
      <w:numFmt w:val="lowerLetter"/>
      <w:lvlText w:val="%2)"/>
      <w:lvlJc w:val="left"/>
      <w:pPr>
        <w:ind w:left="1632" w:hanging="420"/>
      </w:pPr>
    </w:lvl>
    <w:lvl w:ilvl="2" w:tplc="0409001B">
      <w:start w:val="1"/>
      <w:numFmt w:val="lowerRoman"/>
      <w:lvlText w:val="%3."/>
      <w:lvlJc w:val="right"/>
      <w:pPr>
        <w:ind w:left="2052" w:hanging="420"/>
      </w:pPr>
    </w:lvl>
    <w:lvl w:ilvl="3" w:tplc="0409000F">
      <w:start w:val="1"/>
      <w:numFmt w:val="decimal"/>
      <w:lvlText w:val="%4."/>
      <w:lvlJc w:val="left"/>
      <w:pPr>
        <w:ind w:left="2472" w:hanging="420"/>
      </w:pPr>
    </w:lvl>
    <w:lvl w:ilvl="4" w:tplc="04090019">
      <w:start w:val="1"/>
      <w:numFmt w:val="lowerLetter"/>
      <w:lvlText w:val="%5)"/>
      <w:lvlJc w:val="left"/>
      <w:pPr>
        <w:ind w:left="2892" w:hanging="420"/>
      </w:pPr>
    </w:lvl>
    <w:lvl w:ilvl="5" w:tplc="0409001B">
      <w:start w:val="1"/>
      <w:numFmt w:val="lowerRoman"/>
      <w:lvlText w:val="%6."/>
      <w:lvlJc w:val="right"/>
      <w:pPr>
        <w:ind w:left="3312" w:hanging="420"/>
      </w:pPr>
    </w:lvl>
    <w:lvl w:ilvl="6" w:tplc="0409000F">
      <w:start w:val="1"/>
      <w:numFmt w:val="decimal"/>
      <w:lvlText w:val="%7."/>
      <w:lvlJc w:val="left"/>
      <w:pPr>
        <w:ind w:left="3732" w:hanging="420"/>
      </w:pPr>
    </w:lvl>
    <w:lvl w:ilvl="7" w:tplc="04090019">
      <w:start w:val="1"/>
      <w:numFmt w:val="lowerLetter"/>
      <w:lvlText w:val="%8)"/>
      <w:lvlJc w:val="left"/>
      <w:pPr>
        <w:ind w:left="4152" w:hanging="420"/>
      </w:pPr>
    </w:lvl>
    <w:lvl w:ilvl="8" w:tplc="0409001B">
      <w:start w:val="1"/>
      <w:numFmt w:val="lowerRoman"/>
      <w:lvlText w:val="%9."/>
      <w:lvlJc w:val="right"/>
      <w:pPr>
        <w:ind w:left="4572" w:hanging="420"/>
      </w:pPr>
    </w:lvl>
  </w:abstractNum>
  <w:abstractNum w:abstractNumId="11" w15:restartNumberingAfterBreak="0">
    <w:nsid w:val="2DD631A8"/>
    <w:multiLevelType w:val="multilevel"/>
    <w:tmpl w:val="3912F196"/>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720"/>
        </w:tabs>
        <w:ind w:left="720" w:hanging="720"/>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31635785"/>
    <w:multiLevelType w:val="hybridMultilevel"/>
    <w:tmpl w:val="A9966D64"/>
    <w:lvl w:ilvl="0" w:tplc="613EF2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374C3B"/>
    <w:multiLevelType w:val="hybridMultilevel"/>
    <w:tmpl w:val="8A64AD1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0E3065E"/>
    <w:multiLevelType w:val="multilevel"/>
    <w:tmpl w:val="4620BA22"/>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color w:val="000000" w:themeColor="text1"/>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45173C6F"/>
    <w:multiLevelType w:val="multilevel"/>
    <w:tmpl w:val="4EC2B78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7EC6C97"/>
    <w:multiLevelType w:val="multilevel"/>
    <w:tmpl w:val="C7D81FD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15:restartNumberingAfterBreak="0">
    <w:nsid w:val="482502D6"/>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4B3C110C"/>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52AF38FD"/>
    <w:multiLevelType w:val="multilevel"/>
    <w:tmpl w:val="D7CEAC8C"/>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96A103A"/>
    <w:multiLevelType w:val="multilevel"/>
    <w:tmpl w:val="7A80202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5CE46DA8"/>
    <w:multiLevelType w:val="multilevel"/>
    <w:tmpl w:val="535E9C66"/>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5D6369E2"/>
    <w:multiLevelType w:val="multilevel"/>
    <w:tmpl w:val="62C8F906"/>
    <w:lvl w:ilvl="0">
      <w:start w:val="1"/>
      <w:numFmt w:val="decimal"/>
      <w:lvlText w:val="PART %1"/>
      <w:lvlJc w:val="left"/>
      <w:pPr>
        <w:tabs>
          <w:tab w:val="num" w:pos="720"/>
        </w:tabs>
        <w:ind w:left="0" w:firstLine="0"/>
      </w:pPr>
      <w:rPr>
        <w:rFonts w:ascii="Arial (W1)" w:hAnsi="Arial (W1)"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5E9A105B"/>
    <w:multiLevelType w:val="multilevel"/>
    <w:tmpl w:val="4D1692A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60E15377"/>
    <w:multiLevelType w:val="multilevel"/>
    <w:tmpl w:val="A90230E2"/>
    <w:lvl w:ilvl="0">
      <w:start w:val="4"/>
      <w:numFmt w:val="decimal"/>
      <w:lvlText w:val="%1"/>
      <w:lvlJc w:val="left"/>
      <w:pPr>
        <w:tabs>
          <w:tab w:val="num" w:pos="540"/>
        </w:tabs>
        <w:ind w:left="540" w:hanging="540"/>
      </w:pPr>
      <w:rPr>
        <w:rFonts w:hint="default"/>
      </w:rPr>
    </w:lvl>
    <w:lvl w:ilvl="1">
      <w:start w:val="1"/>
      <w:numFmt w:val="decimal"/>
      <w:lvlText w:val="%1.%2"/>
      <w:lvlJc w:val="left"/>
      <w:pPr>
        <w:tabs>
          <w:tab w:val="num" w:pos="1440"/>
        </w:tabs>
        <w:ind w:left="1440" w:hanging="54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25" w15:restartNumberingAfterBreak="0">
    <w:nsid w:val="623900A2"/>
    <w:multiLevelType w:val="multilevel"/>
    <w:tmpl w:val="25DE43C8"/>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448"/>
        </w:tabs>
        <w:ind w:left="2448"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6A0C0E14"/>
    <w:multiLevelType w:val="multilevel"/>
    <w:tmpl w:val="FBC695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71116A0E"/>
    <w:multiLevelType w:val="hybridMultilevel"/>
    <w:tmpl w:val="C7D81FD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7F1D4311"/>
    <w:multiLevelType w:val="multilevel"/>
    <w:tmpl w:val="A8FA11D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4"/>
  </w:num>
  <w:num w:numId="2">
    <w:abstractNumId w:val="26"/>
  </w:num>
  <w:num w:numId="3">
    <w:abstractNumId w:val="4"/>
  </w:num>
  <w:num w:numId="4">
    <w:abstractNumId w:val="18"/>
  </w:num>
  <w:num w:numId="5">
    <w:abstractNumId w:val="7"/>
  </w:num>
  <w:num w:numId="6">
    <w:abstractNumId w:val="20"/>
  </w:num>
  <w:num w:numId="7">
    <w:abstractNumId w:val="0"/>
  </w:num>
  <w:num w:numId="8">
    <w:abstractNumId w:val="8"/>
  </w:num>
  <w:num w:numId="9">
    <w:abstractNumId w:val="15"/>
  </w:num>
  <w:num w:numId="10">
    <w:abstractNumId w:val="21"/>
  </w:num>
  <w:num w:numId="11">
    <w:abstractNumId w:val="28"/>
  </w:num>
  <w:num w:numId="12">
    <w:abstractNumId w:val="19"/>
  </w:num>
  <w:num w:numId="13">
    <w:abstractNumId w:val="25"/>
  </w:num>
  <w:num w:numId="14">
    <w:abstractNumId w:val="1"/>
  </w:num>
  <w:num w:numId="15">
    <w:abstractNumId w:val="2"/>
  </w:num>
  <w:num w:numId="16">
    <w:abstractNumId w:val="6"/>
  </w:num>
  <w:num w:numId="17">
    <w:abstractNumId w:val="9"/>
  </w:num>
  <w:num w:numId="18">
    <w:abstractNumId w:val="23"/>
  </w:num>
  <w:num w:numId="19">
    <w:abstractNumId w:val="11"/>
  </w:num>
  <w:num w:numId="20">
    <w:abstractNumId w:val="3"/>
  </w:num>
  <w:num w:numId="21">
    <w:abstractNumId w:val="17"/>
  </w:num>
  <w:num w:numId="22">
    <w:abstractNumId w:val="27"/>
  </w:num>
  <w:num w:numId="23">
    <w:abstractNumId w:val="16"/>
  </w:num>
  <w:num w:numId="24">
    <w:abstractNumId w:val="5"/>
  </w:num>
  <w:num w:numId="25">
    <w:abstractNumId w:val="22"/>
  </w:num>
  <w:num w:numId="26">
    <w:abstractNumId w:val="24"/>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num>
  <w:num w:numId="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EDB"/>
    <w:rsid w:val="00000756"/>
    <w:rsid w:val="00000A51"/>
    <w:rsid w:val="00002765"/>
    <w:rsid w:val="00014478"/>
    <w:rsid w:val="00020622"/>
    <w:rsid w:val="00020B59"/>
    <w:rsid w:val="00021426"/>
    <w:rsid w:val="00021D6C"/>
    <w:rsid w:val="000234A3"/>
    <w:rsid w:val="00025FD8"/>
    <w:rsid w:val="0003045B"/>
    <w:rsid w:val="00037EF8"/>
    <w:rsid w:val="00047345"/>
    <w:rsid w:val="000523F9"/>
    <w:rsid w:val="000533BF"/>
    <w:rsid w:val="00054E6F"/>
    <w:rsid w:val="000563B8"/>
    <w:rsid w:val="00063E0C"/>
    <w:rsid w:val="0006410B"/>
    <w:rsid w:val="000649C9"/>
    <w:rsid w:val="00070DCA"/>
    <w:rsid w:val="00073065"/>
    <w:rsid w:val="00074707"/>
    <w:rsid w:val="00074A44"/>
    <w:rsid w:val="00074A79"/>
    <w:rsid w:val="00076B0B"/>
    <w:rsid w:val="00077CA4"/>
    <w:rsid w:val="00077D62"/>
    <w:rsid w:val="00077DB5"/>
    <w:rsid w:val="000873B8"/>
    <w:rsid w:val="00091533"/>
    <w:rsid w:val="00091A00"/>
    <w:rsid w:val="00094419"/>
    <w:rsid w:val="000A5764"/>
    <w:rsid w:val="000B68C4"/>
    <w:rsid w:val="000B6D04"/>
    <w:rsid w:val="000C04E8"/>
    <w:rsid w:val="000C09FB"/>
    <w:rsid w:val="000C1A5A"/>
    <w:rsid w:val="000C3A7A"/>
    <w:rsid w:val="000C64A0"/>
    <w:rsid w:val="000D0211"/>
    <w:rsid w:val="000D1961"/>
    <w:rsid w:val="000D3D24"/>
    <w:rsid w:val="000D5746"/>
    <w:rsid w:val="000D7083"/>
    <w:rsid w:val="000E0979"/>
    <w:rsid w:val="000E2FE6"/>
    <w:rsid w:val="000E369B"/>
    <w:rsid w:val="000E5970"/>
    <w:rsid w:val="000F3345"/>
    <w:rsid w:val="000F3D2B"/>
    <w:rsid w:val="000F3E42"/>
    <w:rsid w:val="000F421A"/>
    <w:rsid w:val="000F4646"/>
    <w:rsid w:val="000F67C5"/>
    <w:rsid w:val="000F6FF0"/>
    <w:rsid w:val="00100A87"/>
    <w:rsid w:val="0010364E"/>
    <w:rsid w:val="00103EEB"/>
    <w:rsid w:val="00104AFC"/>
    <w:rsid w:val="00112D91"/>
    <w:rsid w:val="00113D31"/>
    <w:rsid w:val="00116BDF"/>
    <w:rsid w:val="00116E99"/>
    <w:rsid w:val="00120361"/>
    <w:rsid w:val="00120949"/>
    <w:rsid w:val="00122D41"/>
    <w:rsid w:val="001237AA"/>
    <w:rsid w:val="001273DF"/>
    <w:rsid w:val="0012752C"/>
    <w:rsid w:val="00127BDC"/>
    <w:rsid w:val="00130398"/>
    <w:rsid w:val="00133B0D"/>
    <w:rsid w:val="001351E3"/>
    <w:rsid w:val="00135569"/>
    <w:rsid w:val="00135709"/>
    <w:rsid w:val="00136244"/>
    <w:rsid w:val="00136A13"/>
    <w:rsid w:val="00142B89"/>
    <w:rsid w:val="00143D0D"/>
    <w:rsid w:val="001442AD"/>
    <w:rsid w:val="0014486F"/>
    <w:rsid w:val="0015165E"/>
    <w:rsid w:val="00154D1A"/>
    <w:rsid w:val="0016028B"/>
    <w:rsid w:val="001624CB"/>
    <w:rsid w:val="00164572"/>
    <w:rsid w:val="0016529D"/>
    <w:rsid w:val="00172531"/>
    <w:rsid w:val="00172EA9"/>
    <w:rsid w:val="00175E63"/>
    <w:rsid w:val="001822B4"/>
    <w:rsid w:val="00183365"/>
    <w:rsid w:val="00184F8A"/>
    <w:rsid w:val="001947F9"/>
    <w:rsid w:val="00194C1C"/>
    <w:rsid w:val="001A23B6"/>
    <w:rsid w:val="001A258F"/>
    <w:rsid w:val="001A432B"/>
    <w:rsid w:val="001A4439"/>
    <w:rsid w:val="001A7C09"/>
    <w:rsid w:val="001B45AB"/>
    <w:rsid w:val="001B6484"/>
    <w:rsid w:val="001B6545"/>
    <w:rsid w:val="001B7CC9"/>
    <w:rsid w:val="001C6B19"/>
    <w:rsid w:val="001D1009"/>
    <w:rsid w:val="001D4554"/>
    <w:rsid w:val="001D6D9A"/>
    <w:rsid w:val="001E041C"/>
    <w:rsid w:val="001E640E"/>
    <w:rsid w:val="001F562F"/>
    <w:rsid w:val="002020F8"/>
    <w:rsid w:val="002024C5"/>
    <w:rsid w:val="00206CBD"/>
    <w:rsid w:val="00211543"/>
    <w:rsid w:val="00211AD8"/>
    <w:rsid w:val="00212840"/>
    <w:rsid w:val="00214B0F"/>
    <w:rsid w:val="00215873"/>
    <w:rsid w:val="002211EC"/>
    <w:rsid w:val="00221BCF"/>
    <w:rsid w:val="00224A4E"/>
    <w:rsid w:val="00226686"/>
    <w:rsid w:val="0022747D"/>
    <w:rsid w:val="002320D5"/>
    <w:rsid w:val="00233979"/>
    <w:rsid w:val="002346CC"/>
    <w:rsid w:val="002348E0"/>
    <w:rsid w:val="0023654B"/>
    <w:rsid w:val="00237BE0"/>
    <w:rsid w:val="002400B2"/>
    <w:rsid w:val="0024071D"/>
    <w:rsid w:val="00240720"/>
    <w:rsid w:val="002414B8"/>
    <w:rsid w:val="00243422"/>
    <w:rsid w:val="00243E50"/>
    <w:rsid w:val="00244678"/>
    <w:rsid w:val="00244D97"/>
    <w:rsid w:val="00245DC4"/>
    <w:rsid w:val="002506D0"/>
    <w:rsid w:val="002638CC"/>
    <w:rsid w:val="002703B0"/>
    <w:rsid w:val="002717E3"/>
    <w:rsid w:val="00274793"/>
    <w:rsid w:val="00274F34"/>
    <w:rsid w:val="002761C7"/>
    <w:rsid w:val="002771A0"/>
    <w:rsid w:val="00280A45"/>
    <w:rsid w:val="00287B8D"/>
    <w:rsid w:val="002916D8"/>
    <w:rsid w:val="002951CE"/>
    <w:rsid w:val="002A33A0"/>
    <w:rsid w:val="002B5192"/>
    <w:rsid w:val="002B70F4"/>
    <w:rsid w:val="002C1951"/>
    <w:rsid w:val="002C4468"/>
    <w:rsid w:val="002C48FE"/>
    <w:rsid w:val="002C6557"/>
    <w:rsid w:val="002C7E84"/>
    <w:rsid w:val="002D4225"/>
    <w:rsid w:val="002D7F02"/>
    <w:rsid w:val="002E070F"/>
    <w:rsid w:val="002E0825"/>
    <w:rsid w:val="002E215A"/>
    <w:rsid w:val="002E7630"/>
    <w:rsid w:val="002E7996"/>
    <w:rsid w:val="002F0326"/>
    <w:rsid w:val="002F1E91"/>
    <w:rsid w:val="002F4C9F"/>
    <w:rsid w:val="00300626"/>
    <w:rsid w:val="003068A9"/>
    <w:rsid w:val="00306F5A"/>
    <w:rsid w:val="00311F57"/>
    <w:rsid w:val="00313F49"/>
    <w:rsid w:val="003144FD"/>
    <w:rsid w:val="0031559B"/>
    <w:rsid w:val="0032169C"/>
    <w:rsid w:val="00325993"/>
    <w:rsid w:val="0032779B"/>
    <w:rsid w:val="00331A73"/>
    <w:rsid w:val="00333BE6"/>
    <w:rsid w:val="003376E2"/>
    <w:rsid w:val="003442E2"/>
    <w:rsid w:val="00347CF4"/>
    <w:rsid w:val="00347D68"/>
    <w:rsid w:val="003515B4"/>
    <w:rsid w:val="00356CA2"/>
    <w:rsid w:val="00361FE3"/>
    <w:rsid w:val="00365AB2"/>
    <w:rsid w:val="0036738F"/>
    <w:rsid w:val="0037331F"/>
    <w:rsid w:val="00373D7D"/>
    <w:rsid w:val="00374C4D"/>
    <w:rsid w:val="00375416"/>
    <w:rsid w:val="00376239"/>
    <w:rsid w:val="00376B65"/>
    <w:rsid w:val="00381548"/>
    <w:rsid w:val="00382185"/>
    <w:rsid w:val="00392C2C"/>
    <w:rsid w:val="003960F1"/>
    <w:rsid w:val="00397107"/>
    <w:rsid w:val="003A12EC"/>
    <w:rsid w:val="003A188A"/>
    <w:rsid w:val="003A1FE6"/>
    <w:rsid w:val="003A30BA"/>
    <w:rsid w:val="003A3479"/>
    <w:rsid w:val="003A3C69"/>
    <w:rsid w:val="003B234B"/>
    <w:rsid w:val="003C03DD"/>
    <w:rsid w:val="003C15F7"/>
    <w:rsid w:val="003C3D1D"/>
    <w:rsid w:val="003C566F"/>
    <w:rsid w:val="003C6B03"/>
    <w:rsid w:val="003D0F3D"/>
    <w:rsid w:val="003D2ECE"/>
    <w:rsid w:val="003D5237"/>
    <w:rsid w:val="003D5F9F"/>
    <w:rsid w:val="003E13F5"/>
    <w:rsid w:val="003F2463"/>
    <w:rsid w:val="003F294A"/>
    <w:rsid w:val="003F5D13"/>
    <w:rsid w:val="004048F0"/>
    <w:rsid w:val="00404CD4"/>
    <w:rsid w:val="00414323"/>
    <w:rsid w:val="00414741"/>
    <w:rsid w:val="004159F6"/>
    <w:rsid w:val="00417BFB"/>
    <w:rsid w:val="00426877"/>
    <w:rsid w:val="00430AAA"/>
    <w:rsid w:val="00431C5A"/>
    <w:rsid w:val="00440C7D"/>
    <w:rsid w:val="0044144F"/>
    <w:rsid w:val="004467A1"/>
    <w:rsid w:val="00446CEB"/>
    <w:rsid w:val="0044756B"/>
    <w:rsid w:val="00451996"/>
    <w:rsid w:val="00452F27"/>
    <w:rsid w:val="00453AD5"/>
    <w:rsid w:val="00454C9B"/>
    <w:rsid w:val="0045503D"/>
    <w:rsid w:val="00457BB1"/>
    <w:rsid w:val="0046052D"/>
    <w:rsid w:val="00460C68"/>
    <w:rsid w:val="00460D66"/>
    <w:rsid w:val="00464EFF"/>
    <w:rsid w:val="00465F2E"/>
    <w:rsid w:val="004720E2"/>
    <w:rsid w:val="00472F58"/>
    <w:rsid w:val="004738C8"/>
    <w:rsid w:val="00484837"/>
    <w:rsid w:val="00485321"/>
    <w:rsid w:val="00487B7B"/>
    <w:rsid w:val="00490F64"/>
    <w:rsid w:val="00494C74"/>
    <w:rsid w:val="00494E06"/>
    <w:rsid w:val="00495542"/>
    <w:rsid w:val="00496342"/>
    <w:rsid w:val="004963C2"/>
    <w:rsid w:val="00496AD6"/>
    <w:rsid w:val="00496CA5"/>
    <w:rsid w:val="004972EC"/>
    <w:rsid w:val="004975E2"/>
    <w:rsid w:val="004A1BA1"/>
    <w:rsid w:val="004A248F"/>
    <w:rsid w:val="004A5A3C"/>
    <w:rsid w:val="004B1B6A"/>
    <w:rsid w:val="004B5CE0"/>
    <w:rsid w:val="004C2D3B"/>
    <w:rsid w:val="004C41A9"/>
    <w:rsid w:val="004C697B"/>
    <w:rsid w:val="004D0599"/>
    <w:rsid w:val="004E0903"/>
    <w:rsid w:val="004E108D"/>
    <w:rsid w:val="004E1A52"/>
    <w:rsid w:val="004E6925"/>
    <w:rsid w:val="004F49EE"/>
    <w:rsid w:val="004F68BF"/>
    <w:rsid w:val="0050138D"/>
    <w:rsid w:val="0050322B"/>
    <w:rsid w:val="00507D39"/>
    <w:rsid w:val="00513EE6"/>
    <w:rsid w:val="00514379"/>
    <w:rsid w:val="00521DCB"/>
    <w:rsid w:val="005278DC"/>
    <w:rsid w:val="005313F9"/>
    <w:rsid w:val="005315B2"/>
    <w:rsid w:val="00531E83"/>
    <w:rsid w:val="00532054"/>
    <w:rsid w:val="005374E7"/>
    <w:rsid w:val="00543885"/>
    <w:rsid w:val="00545C1F"/>
    <w:rsid w:val="00550E03"/>
    <w:rsid w:val="00551B01"/>
    <w:rsid w:val="005522AA"/>
    <w:rsid w:val="00555622"/>
    <w:rsid w:val="00556461"/>
    <w:rsid w:val="0056051A"/>
    <w:rsid w:val="005629C1"/>
    <w:rsid w:val="00563BB5"/>
    <w:rsid w:val="00571B67"/>
    <w:rsid w:val="00581329"/>
    <w:rsid w:val="0058297A"/>
    <w:rsid w:val="00582D30"/>
    <w:rsid w:val="0058426C"/>
    <w:rsid w:val="005954D3"/>
    <w:rsid w:val="0059666E"/>
    <w:rsid w:val="005A2290"/>
    <w:rsid w:val="005A32E3"/>
    <w:rsid w:val="005A7508"/>
    <w:rsid w:val="005B76D9"/>
    <w:rsid w:val="005B7CC1"/>
    <w:rsid w:val="005C7096"/>
    <w:rsid w:val="005D2444"/>
    <w:rsid w:val="005D2FD2"/>
    <w:rsid w:val="005D38F2"/>
    <w:rsid w:val="005D49E6"/>
    <w:rsid w:val="005E70FD"/>
    <w:rsid w:val="005E7613"/>
    <w:rsid w:val="005F025B"/>
    <w:rsid w:val="005F1933"/>
    <w:rsid w:val="005F4C18"/>
    <w:rsid w:val="005F5840"/>
    <w:rsid w:val="006040F7"/>
    <w:rsid w:val="00606628"/>
    <w:rsid w:val="0060701E"/>
    <w:rsid w:val="006179D8"/>
    <w:rsid w:val="006207FC"/>
    <w:rsid w:val="00621925"/>
    <w:rsid w:val="006263C7"/>
    <w:rsid w:val="00630B68"/>
    <w:rsid w:val="006310D1"/>
    <w:rsid w:val="00632B85"/>
    <w:rsid w:val="006405B2"/>
    <w:rsid w:val="00644981"/>
    <w:rsid w:val="006455EC"/>
    <w:rsid w:val="006527DF"/>
    <w:rsid w:val="00655369"/>
    <w:rsid w:val="006560A9"/>
    <w:rsid w:val="00664282"/>
    <w:rsid w:val="006658FC"/>
    <w:rsid w:val="00666D50"/>
    <w:rsid w:val="00673454"/>
    <w:rsid w:val="00674FC6"/>
    <w:rsid w:val="00676918"/>
    <w:rsid w:val="00682FFB"/>
    <w:rsid w:val="006847B9"/>
    <w:rsid w:val="006900DF"/>
    <w:rsid w:val="006932D2"/>
    <w:rsid w:val="0069497B"/>
    <w:rsid w:val="00695504"/>
    <w:rsid w:val="00695D22"/>
    <w:rsid w:val="00695D6B"/>
    <w:rsid w:val="00696ADA"/>
    <w:rsid w:val="00697136"/>
    <w:rsid w:val="006A172F"/>
    <w:rsid w:val="006A1939"/>
    <w:rsid w:val="006A5CE6"/>
    <w:rsid w:val="006A7CC5"/>
    <w:rsid w:val="006B1A5E"/>
    <w:rsid w:val="006B34F5"/>
    <w:rsid w:val="006B453A"/>
    <w:rsid w:val="006B5012"/>
    <w:rsid w:val="006B520D"/>
    <w:rsid w:val="006C1A87"/>
    <w:rsid w:val="006C414B"/>
    <w:rsid w:val="006C44BF"/>
    <w:rsid w:val="006D1517"/>
    <w:rsid w:val="006D4488"/>
    <w:rsid w:val="006D76DB"/>
    <w:rsid w:val="006E1789"/>
    <w:rsid w:val="006E242B"/>
    <w:rsid w:val="006E621F"/>
    <w:rsid w:val="006E6DE0"/>
    <w:rsid w:val="006E776F"/>
    <w:rsid w:val="006F0BE2"/>
    <w:rsid w:val="006F4A9C"/>
    <w:rsid w:val="006F4DD0"/>
    <w:rsid w:val="0070111A"/>
    <w:rsid w:val="00701359"/>
    <w:rsid w:val="00703DC0"/>
    <w:rsid w:val="0070500E"/>
    <w:rsid w:val="00705D49"/>
    <w:rsid w:val="00707990"/>
    <w:rsid w:val="00714366"/>
    <w:rsid w:val="00715AF8"/>
    <w:rsid w:val="00725614"/>
    <w:rsid w:val="00730045"/>
    <w:rsid w:val="00731499"/>
    <w:rsid w:val="00733CD8"/>
    <w:rsid w:val="00740E68"/>
    <w:rsid w:val="007416BF"/>
    <w:rsid w:val="00744CA7"/>
    <w:rsid w:val="007450AA"/>
    <w:rsid w:val="007478E6"/>
    <w:rsid w:val="00751288"/>
    <w:rsid w:val="007548CA"/>
    <w:rsid w:val="007567C2"/>
    <w:rsid w:val="007572A3"/>
    <w:rsid w:val="007608C8"/>
    <w:rsid w:val="007609A6"/>
    <w:rsid w:val="00760CDF"/>
    <w:rsid w:val="007659EC"/>
    <w:rsid w:val="00765E48"/>
    <w:rsid w:val="00774040"/>
    <w:rsid w:val="007815E4"/>
    <w:rsid w:val="00782675"/>
    <w:rsid w:val="0078395F"/>
    <w:rsid w:val="00784078"/>
    <w:rsid w:val="007845C8"/>
    <w:rsid w:val="00786E92"/>
    <w:rsid w:val="007878ED"/>
    <w:rsid w:val="00792792"/>
    <w:rsid w:val="007944CB"/>
    <w:rsid w:val="00794BDE"/>
    <w:rsid w:val="007A2CC4"/>
    <w:rsid w:val="007A4054"/>
    <w:rsid w:val="007A6FF0"/>
    <w:rsid w:val="007B0C1D"/>
    <w:rsid w:val="007B6D63"/>
    <w:rsid w:val="007C0923"/>
    <w:rsid w:val="007C1FEC"/>
    <w:rsid w:val="007C6A0D"/>
    <w:rsid w:val="007C6F89"/>
    <w:rsid w:val="007C71F1"/>
    <w:rsid w:val="007C72F3"/>
    <w:rsid w:val="007D4964"/>
    <w:rsid w:val="007D49D6"/>
    <w:rsid w:val="007D4AA5"/>
    <w:rsid w:val="007D7C75"/>
    <w:rsid w:val="007E057B"/>
    <w:rsid w:val="007E64BE"/>
    <w:rsid w:val="007E6731"/>
    <w:rsid w:val="007E765A"/>
    <w:rsid w:val="007E78F2"/>
    <w:rsid w:val="007F7972"/>
    <w:rsid w:val="00800C69"/>
    <w:rsid w:val="008028AB"/>
    <w:rsid w:val="008050F5"/>
    <w:rsid w:val="00805D18"/>
    <w:rsid w:val="0080686A"/>
    <w:rsid w:val="00810996"/>
    <w:rsid w:val="00810CB1"/>
    <w:rsid w:val="00811FAF"/>
    <w:rsid w:val="0081219F"/>
    <w:rsid w:val="008139FB"/>
    <w:rsid w:val="008159B2"/>
    <w:rsid w:val="00817A27"/>
    <w:rsid w:val="00822284"/>
    <w:rsid w:val="00822D14"/>
    <w:rsid w:val="008255AD"/>
    <w:rsid w:val="00836B25"/>
    <w:rsid w:val="00852BF2"/>
    <w:rsid w:val="00853375"/>
    <w:rsid w:val="008536CB"/>
    <w:rsid w:val="0085375F"/>
    <w:rsid w:val="00854F2B"/>
    <w:rsid w:val="008576CB"/>
    <w:rsid w:val="00862EA2"/>
    <w:rsid w:val="00864147"/>
    <w:rsid w:val="00866797"/>
    <w:rsid w:val="00866F54"/>
    <w:rsid w:val="0087135A"/>
    <w:rsid w:val="008734ED"/>
    <w:rsid w:val="00875A35"/>
    <w:rsid w:val="00885B6A"/>
    <w:rsid w:val="00886081"/>
    <w:rsid w:val="00887732"/>
    <w:rsid w:val="008904E8"/>
    <w:rsid w:val="008919FE"/>
    <w:rsid w:val="00891A74"/>
    <w:rsid w:val="00892B9A"/>
    <w:rsid w:val="00894E84"/>
    <w:rsid w:val="00895A98"/>
    <w:rsid w:val="008A18AA"/>
    <w:rsid w:val="008A2A88"/>
    <w:rsid w:val="008A38D3"/>
    <w:rsid w:val="008A3AE9"/>
    <w:rsid w:val="008A5CFC"/>
    <w:rsid w:val="008A689F"/>
    <w:rsid w:val="008A6F46"/>
    <w:rsid w:val="008B72F0"/>
    <w:rsid w:val="008B785F"/>
    <w:rsid w:val="008C0190"/>
    <w:rsid w:val="008C4696"/>
    <w:rsid w:val="008C60D7"/>
    <w:rsid w:val="008C6765"/>
    <w:rsid w:val="008D0EA6"/>
    <w:rsid w:val="008E0E39"/>
    <w:rsid w:val="008E1C7A"/>
    <w:rsid w:val="008E2ECF"/>
    <w:rsid w:val="008E3FE7"/>
    <w:rsid w:val="008E5B5D"/>
    <w:rsid w:val="008E7FF5"/>
    <w:rsid w:val="008F37DC"/>
    <w:rsid w:val="008F6E07"/>
    <w:rsid w:val="008F78BA"/>
    <w:rsid w:val="00901613"/>
    <w:rsid w:val="0090563F"/>
    <w:rsid w:val="009179E9"/>
    <w:rsid w:val="0092553C"/>
    <w:rsid w:val="009262C9"/>
    <w:rsid w:val="00934151"/>
    <w:rsid w:val="00941249"/>
    <w:rsid w:val="00944C93"/>
    <w:rsid w:val="0094612F"/>
    <w:rsid w:val="00957982"/>
    <w:rsid w:val="00972A43"/>
    <w:rsid w:val="0097552D"/>
    <w:rsid w:val="00976C1C"/>
    <w:rsid w:val="0098570C"/>
    <w:rsid w:val="00994E0C"/>
    <w:rsid w:val="00996C26"/>
    <w:rsid w:val="00996C34"/>
    <w:rsid w:val="00997198"/>
    <w:rsid w:val="009A0521"/>
    <w:rsid w:val="009A1F53"/>
    <w:rsid w:val="009A670A"/>
    <w:rsid w:val="009A6D3F"/>
    <w:rsid w:val="009B0D9E"/>
    <w:rsid w:val="009B17B3"/>
    <w:rsid w:val="009B430F"/>
    <w:rsid w:val="009B726B"/>
    <w:rsid w:val="009C150C"/>
    <w:rsid w:val="009C71B4"/>
    <w:rsid w:val="009D0896"/>
    <w:rsid w:val="009D5B24"/>
    <w:rsid w:val="009E2026"/>
    <w:rsid w:val="009F2C01"/>
    <w:rsid w:val="009F3BC0"/>
    <w:rsid w:val="009F439F"/>
    <w:rsid w:val="00A00D85"/>
    <w:rsid w:val="00A04FD1"/>
    <w:rsid w:val="00A11B1D"/>
    <w:rsid w:val="00A11C7D"/>
    <w:rsid w:val="00A16188"/>
    <w:rsid w:val="00A21BF3"/>
    <w:rsid w:val="00A24450"/>
    <w:rsid w:val="00A26E8F"/>
    <w:rsid w:val="00A40403"/>
    <w:rsid w:val="00A41D89"/>
    <w:rsid w:val="00A43F95"/>
    <w:rsid w:val="00A63388"/>
    <w:rsid w:val="00A647E5"/>
    <w:rsid w:val="00A660F4"/>
    <w:rsid w:val="00A67659"/>
    <w:rsid w:val="00A67C44"/>
    <w:rsid w:val="00A70100"/>
    <w:rsid w:val="00A7687A"/>
    <w:rsid w:val="00A77EB9"/>
    <w:rsid w:val="00A81F62"/>
    <w:rsid w:val="00A83A48"/>
    <w:rsid w:val="00A84416"/>
    <w:rsid w:val="00A9024F"/>
    <w:rsid w:val="00A90B4D"/>
    <w:rsid w:val="00A92E40"/>
    <w:rsid w:val="00A950E1"/>
    <w:rsid w:val="00AA05A2"/>
    <w:rsid w:val="00AB3029"/>
    <w:rsid w:val="00AB415C"/>
    <w:rsid w:val="00AB623E"/>
    <w:rsid w:val="00AC26B6"/>
    <w:rsid w:val="00AC79CB"/>
    <w:rsid w:val="00AD052B"/>
    <w:rsid w:val="00AD61BA"/>
    <w:rsid w:val="00AD7B22"/>
    <w:rsid w:val="00AE115B"/>
    <w:rsid w:val="00AE2C0B"/>
    <w:rsid w:val="00AE43AD"/>
    <w:rsid w:val="00AF063F"/>
    <w:rsid w:val="00AF1387"/>
    <w:rsid w:val="00AF2726"/>
    <w:rsid w:val="00AF417D"/>
    <w:rsid w:val="00AF6264"/>
    <w:rsid w:val="00B0109E"/>
    <w:rsid w:val="00B16FE5"/>
    <w:rsid w:val="00B241E8"/>
    <w:rsid w:val="00B24A2B"/>
    <w:rsid w:val="00B2677B"/>
    <w:rsid w:val="00B31011"/>
    <w:rsid w:val="00B35306"/>
    <w:rsid w:val="00B43607"/>
    <w:rsid w:val="00B43F4D"/>
    <w:rsid w:val="00B445C3"/>
    <w:rsid w:val="00B612C3"/>
    <w:rsid w:val="00B770A9"/>
    <w:rsid w:val="00B80D4F"/>
    <w:rsid w:val="00B813E1"/>
    <w:rsid w:val="00B84049"/>
    <w:rsid w:val="00B85EE1"/>
    <w:rsid w:val="00B86040"/>
    <w:rsid w:val="00B865C0"/>
    <w:rsid w:val="00B86E94"/>
    <w:rsid w:val="00B91695"/>
    <w:rsid w:val="00B92002"/>
    <w:rsid w:val="00B9272A"/>
    <w:rsid w:val="00B941A2"/>
    <w:rsid w:val="00BA23F8"/>
    <w:rsid w:val="00BB2D6E"/>
    <w:rsid w:val="00BB5016"/>
    <w:rsid w:val="00BB5324"/>
    <w:rsid w:val="00BB79EE"/>
    <w:rsid w:val="00BC0625"/>
    <w:rsid w:val="00BC27E4"/>
    <w:rsid w:val="00BC670A"/>
    <w:rsid w:val="00BD17E1"/>
    <w:rsid w:val="00BD306C"/>
    <w:rsid w:val="00BD30EB"/>
    <w:rsid w:val="00BD6DFD"/>
    <w:rsid w:val="00BE0E21"/>
    <w:rsid w:val="00BE198E"/>
    <w:rsid w:val="00BE23BA"/>
    <w:rsid w:val="00BE61B1"/>
    <w:rsid w:val="00BE6526"/>
    <w:rsid w:val="00BE69EB"/>
    <w:rsid w:val="00BE6F8D"/>
    <w:rsid w:val="00BF3655"/>
    <w:rsid w:val="00BF7851"/>
    <w:rsid w:val="00C009E4"/>
    <w:rsid w:val="00C06603"/>
    <w:rsid w:val="00C078A2"/>
    <w:rsid w:val="00C12A45"/>
    <w:rsid w:val="00C150E4"/>
    <w:rsid w:val="00C21B29"/>
    <w:rsid w:val="00C2276F"/>
    <w:rsid w:val="00C2711B"/>
    <w:rsid w:val="00C279BB"/>
    <w:rsid w:val="00C30B8C"/>
    <w:rsid w:val="00C3190C"/>
    <w:rsid w:val="00C31C5A"/>
    <w:rsid w:val="00C3242A"/>
    <w:rsid w:val="00C35F8D"/>
    <w:rsid w:val="00C36314"/>
    <w:rsid w:val="00C40833"/>
    <w:rsid w:val="00C45AB7"/>
    <w:rsid w:val="00C46F13"/>
    <w:rsid w:val="00C47CC5"/>
    <w:rsid w:val="00C507F9"/>
    <w:rsid w:val="00C51E1A"/>
    <w:rsid w:val="00C52A2C"/>
    <w:rsid w:val="00C52CFD"/>
    <w:rsid w:val="00C55B91"/>
    <w:rsid w:val="00C571ED"/>
    <w:rsid w:val="00C6095E"/>
    <w:rsid w:val="00C61DCA"/>
    <w:rsid w:val="00C6215E"/>
    <w:rsid w:val="00C62902"/>
    <w:rsid w:val="00C62DA3"/>
    <w:rsid w:val="00C64761"/>
    <w:rsid w:val="00C70ABE"/>
    <w:rsid w:val="00C72317"/>
    <w:rsid w:val="00C72545"/>
    <w:rsid w:val="00C8056F"/>
    <w:rsid w:val="00C814D2"/>
    <w:rsid w:val="00C86ED3"/>
    <w:rsid w:val="00C86F5A"/>
    <w:rsid w:val="00C95461"/>
    <w:rsid w:val="00C9604F"/>
    <w:rsid w:val="00C97470"/>
    <w:rsid w:val="00CA30E6"/>
    <w:rsid w:val="00CA485E"/>
    <w:rsid w:val="00CA5467"/>
    <w:rsid w:val="00CA5841"/>
    <w:rsid w:val="00CA6F85"/>
    <w:rsid w:val="00CA73BC"/>
    <w:rsid w:val="00CB1962"/>
    <w:rsid w:val="00CB208F"/>
    <w:rsid w:val="00CB2922"/>
    <w:rsid w:val="00CB3CEB"/>
    <w:rsid w:val="00CC3307"/>
    <w:rsid w:val="00CD0100"/>
    <w:rsid w:val="00CD02EA"/>
    <w:rsid w:val="00CD2BFA"/>
    <w:rsid w:val="00CD59A1"/>
    <w:rsid w:val="00CD656D"/>
    <w:rsid w:val="00CD6E46"/>
    <w:rsid w:val="00CE3BB2"/>
    <w:rsid w:val="00CE5533"/>
    <w:rsid w:val="00CE7000"/>
    <w:rsid w:val="00CF597A"/>
    <w:rsid w:val="00CF6D29"/>
    <w:rsid w:val="00D11368"/>
    <w:rsid w:val="00D13F67"/>
    <w:rsid w:val="00D146C9"/>
    <w:rsid w:val="00D151B0"/>
    <w:rsid w:val="00D16A1F"/>
    <w:rsid w:val="00D22FBD"/>
    <w:rsid w:val="00D243BD"/>
    <w:rsid w:val="00D27D25"/>
    <w:rsid w:val="00D3197C"/>
    <w:rsid w:val="00D34627"/>
    <w:rsid w:val="00D351ED"/>
    <w:rsid w:val="00D369ED"/>
    <w:rsid w:val="00D37C91"/>
    <w:rsid w:val="00D42135"/>
    <w:rsid w:val="00D4235C"/>
    <w:rsid w:val="00D47776"/>
    <w:rsid w:val="00D47E19"/>
    <w:rsid w:val="00D56323"/>
    <w:rsid w:val="00D666D5"/>
    <w:rsid w:val="00D670D6"/>
    <w:rsid w:val="00D707C4"/>
    <w:rsid w:val="00D80093"/>
    <w:rsid w:val="00D81AAA"/>
    <w:rsid w:val="00D830CB"/>
    <w:rsid w:val="00D862A7"/>
    <w:rsid w:val="00D925A3"/>
    <w:rsid w:val="00D92695"/>
    <w:rsid w:val="00D92C9D"/>
    <w:rsid w:val="00D94760"/>
    <w:rsid w:val="00D96BC9"/>
    <w:rsid w:val="00D97090"/>
    <w:rsid w:val="00DA182E"/>
    <w:rsid w:val="00DA2B2D"/>
    <w:rsid w:val="00DA2EDB"/>
    <w:rsid w:val="00DB32A1"/>
    <w:rsid w:val="00DB482B"/>
    <w:rsid w:val="00DB5316"/>
    <w:rsid w:val="00DB556D"/>
    <w:rsid w:val="00DC2480"/>
    <w:rsid w:val="00DC5AC2"/>
    <w:rsid w:val="00DC6792"/>
    <w:rsid w:val="00DD2756"/>
    <w:rsid w:val="00DD53AB"/>
    <w:rsid w:val="00DE0518"/>
    <w:rsid w:val="00DE2B61"/>
    <w:rsid w:val="00DE3D6B"/>
    <w:rsid w:val="00DE3D7F"/>
    <w:rsid w:val="00DE6ECC"/>
    <w:rsid w:val="00DF3338"/>
    <w:rsid w:val="00DF472E"/>
    <w:rsid w:val="00E065EA"/>
    <w:rsid w:val="00E135D7"/>
    <w:rsid w:val="00E213B3"/>
    <w:rsid w:val="00E2538F"/>
    <w:rsid w:val="00E33269"/>
    <w:rsid w:val="00E410F8"/>
    <w:rsid w:val="00E41ACB"/>
    <w:rsid w:val="00E422D4"/>
    <w:rsid w:val="00E44692"/>
    <w:rsid w:val="00E47DAA"/>
    <w:rsid w:val="00E551A2"/>
    <w:rsid w:val="00E57EBA"/>
    <w:rsid w:val="00E611E6"/>
    <w:rsid w:val="00E7486A"/>
    <w:rsid w:val="00E74D21"/>
    <w:rsid w:val="00E755B1"/>
    <w:rsid w:val="00E7639C"/>
    <w:rsid w:val="00E800FA"/>
    <w:rsid w:val="00E8155F"/>
    <w:rsid w:val="00E81998"/>
    <w:rsid w:val="00E82EE7"/>
    <w:rsid w:val="00E86F49"/>
    <w:rsid w:val="00E94EFB"/>
    <w:rsid w:val="00E95484"/>
    <w:rsid w:val="00EA0DBF"/>
    <w:rsid w:val="00EA11B1"/>
    <w:rsid w:val="00EA3D1A"/>
    <w:rsid w:val="00EA5BEF"/>
    <w:rsid w:val="00EA6B30"/>
    <w:rsid w:val="00EA7B3C"/>
    <w:rsid w:val="00EB1EC0"/>
    <w:rsid w:val="00EB7804"/>
    <w:rsid w:val="00EB7988"/>
    <w:rsid w:val="00EC17D9"/>
    <w:rsid w:val="00ED3467"/>
    <w:rsid w:val="00ED429B"/>
    <w:rsid w:val="00ED7501"/>
    <w:rsid w:val="00EE3B28"/>
    <w:rsid w:val="00EE3D82"/>
    <w:rsid w:val="00EE5E5C"/>
    <w:rsid w:val="00EE6A9D"/>
    <w:rsid w:val="00EE6E8B"/>
    <w:rsid w:val="00EE7319"/>
    <w:rsid w:val="00EE75DD"/>
    <w:rsid w:val="00EF04C6"/>
    <w:rsid w:val="00EF060F"/>
    <w:rsid w:val="00EF3294"/>
    <w:rsid w:val="00EF5054"/>
    <w:rsid w:val="00EF7E9A"/>
    <w:rsid w:val="00F0251F"/>
    <w:rsid w:val="00F06A2B"/>
    <w:rsid w:val="00F11840"/>
    <w:rsid w:val="00F11889"/>
    <w:rsid w:val="00F13B21"/>
    <w:rsid w:val="00F16B1D"/>
    <w:rsid w:val="00F2785F"/>
    <w:rsid w:val="00F3248D"/>
    <w:rsid w:val="00F33760"/>
    <w:rsid w:val="00F42517"/>
    <w:rsid w:val="00F450CC"/>
    <w:rsid w:val="00F47DBE"/>
    <w:rsid w:val="00F617F8"/>
    <w:rsid w:val="00F64A7A"/>
    <w:rsid w:val="00F65587"/>
    <w:rsid w:val="00F678D8"/>
    <w:rsid w:val="00F70389"/>
    <w:rsid w:val="00F82776"/>
    <w:rsid w:val="00F83C7F"/>
    <w:rsid w:val="00F85653"/>
    <w:rsid w:val="00F8732C"/>
    <w:rsid w:val="00F94A4A"/>
    <w:rsid w:val="00F95AB5"/>
    <w:rsid w:val="00F9677A"/>
    <w:rsid w:val="00FA33F9"/>
    <w:rsid w:val="00FA6067"/>
    <w:rsid w:val="00FB3003"/>
    <w:rsid w:val="00FB377B"/>
    <w:rsid w:val="00FC294D"/>
    <w:rsid w:val="00FC452E"/>
    <w:rsid w:val="00FC6E76"/>
    <w:rsid w:val="00FC772B"/>
    <w:rsid w:val="00FD3CF1"/>
    <w:rsid w:val="00FD5927"/>
    <w:rsid w:val="00FE028C"/>
    <w:rsid w:val="00FE02C3"/>
    <w:rsid w:val="00FE57DC"/>
    <w:rsid w:val="00FE777A"/>
    <w:rsid w:val="00FF409E"/>
    <w:rsid w:val="00FF48C5"/>
    <w:rsid w:val="00FF58A6"/>
    <w:rsid w:val="00FF7592"/>
    <w:rsid w:val="00FF7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59684FCA"/>
  <w15:docId w15:val="{BC8D72DC-8089-43AB-8031-A026EE43F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6B25"/>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310D1"/>
    <w:rPr>
      <w:color w:val="0000FF"/>
      <w:u w:val="single"/>
    </w:rPr>
  </w:style>
  <w:style w:type="paragraph" w:styleId="a4">
    <w:name w:val="header"/>
    <w:basedOn w:val="a"/>
    <w:rsid w:val="002F0326"/>
    <w:pPr>
      <w:tabs>
        <w:tab w:val="center" w:pos="4320"/>
        <w:tab w:val="right" w:pos="8640"/>
      </w:tabs>
    </w:pPr>
  </w:style>
  <w:style w:type="paragraph" w:styleId="a5">
    <w:name w:val="footer"/>
    <w:basedOn w:val="a"/>
    <w:rsid w:val="002F0326"/>
    <w:pPr>
      <w:tabs>
        <w:tab w:val="center" w:pos="4320"/>
        <w:tab w:val="right" w:pos="8640"/>
      </w:tabs>
    </w:pPr>
  </w:style>
  <w:style w:type="character" w:styleId="a6">
    <w:name w:val="page number"/>
    <w:basedOn w:val="a0"/>
    <w:rsid w:val="002F0326"/>
  </w:style>
  <w:style w:type="paragraph" w:styleId="a7">
    <w:name w:val="Balloon Text"/>
    <w:basedOn w:val="a"/>
    <w:link w:val="a8"/>
    <w:uiPriority w:val="99"/>
    <w:semiHidden/>
    <w:unhideWhenUsed/>
    <w:rsid w:val="00365AB2"/>
    <w:rPr>
      <w:rFonts w:ascii="Tahoma" w:hAnsi="Tahoma" w:cs="Tahoma"/>
      <w:sz w:val="16"/>
      <w:szCs w:val="16"/>
    </w:rPr>
  </w:style>
  <w:style w:type="character" w:customStyle="1" w:styleId="a8">
    <w:name w:val="批注框文本 字符"/>
    <w:link w:val="a7"/>
    <w:uiPriority w:val="99"/>
    <w:semiHidden/>
    <w:rsid w:val="00365AB2"/>
    <w:rPr>
      <w:rFonts w:ascii="Tahoma" w:hAnsi="Tahoma" w:cs="Tahoma"/>
      <w:sz w:val="16"/>
      <w:szCs w:val="16"/>
    </w:rPr>
  </w:style>
  <w:style w:type="character" w:styleId="a9">
    <w:name w:val="annotation reference"/>
    <w:semiHidden/>
    <w:rsid w:val="00020B59"/>
    <w:rPr>
      <w:sz w:val="16"/>
      <w:szCs w:val="16"/>
    </w:rPr>
  </w:style>
  <w:style w:type="paragraph" w:styleId="aa">
    <w:name w:val="annotation text"/>
    <w:basedOn w:val="a"/>
    <w:link w:val="ab"/>
    <w:semiHidden/>
    <w:rsid w:val="00020B59"/>
    <w:rPr>
      <w:sz w:val="20"/>
      <w:szCs w:val="20"/>
    </w:rPr>
  </w:style>
  <w:style w:type="paragraph" w:styleId="ac">
    <w:name w:val="annotation subject"/>
    <w:basedOn w:val="aa"/>
    <w:next w:val="aa"/>
    <w:semiHidden/>
    <w:rsid w:val="00020B59"/>
    <w:rPr>
      <w:b/>
      <w:bCs/>
    </w:rPr>
  </w:style>
  <w:style w:type="table" w:styleId="ad">
    <w:name w:val="Table Grid"/>
    <w:basedOn w:val="a1"/>
    <w:rsid w:val="00375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16028B"/>
    <w:pPr>
      <w:ind w:left="720"/>
      <w:contextualSpacing/>
    </w:pPr>
  </w:style>
  <w:style w:type="paragraph" w:styleId="af">
    <w:name w:val="Revision"/>
    <w:hidden/>
    <w:uiPriority w:val="99"/>
    <w:semiHidden/>
    <w:rsid w:val="00451996"/>
    <w:rPr>
      <w:sz w:val="24"/>
      <w:szCs w:val="24"/>
    </w:rPr>
  </w:style>
  <w:style w:type="character" w:customStyle="1" w:styleId="ab">
    <w:name w:val="批注文字 字符"/>
    <w:basedOn w:val="a0"/>
    <w:link w:val="aa"/>
    <w:semiHidden/>
    <w:rsid w:val="00C51E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4681030">
      <w:bodyDiv w:val="1"/>
      <w:marLeft w:val="0"/>
      <w:marRight w:val="0"/>
      <w:marTop w:val="0"/>
      <w:marBottom w:val="0"/>
      <w:divBdr>
        <w:top w:val="none" w:sz="0" w:space="0" w:color="auto"/>
        <w:left w:val="none" w:sz="0" w:space="0" w:color="auto"/>
        <w:bottom w:val="none" w:sz="0" w:space="0" w:color="auto"/>
        <w:right w:val="none" w:sz="0" w:space="0" w:color="auto"/>
      </w:divBdr>
      <w:divsChild>
        <w:div w:id="1124888403">
          <w:marLeft w:val="0"/>
          <w:marRight w:val="0"/>
          <w:marTop w:val="0"/>
          <w:marBottom w:val="0"/>
          <w:divBdr>
            <w:top w:val="none" w:sz="0" w:space="0" w:color="auto"/>
            <w:left w:val="none" w:sz="0" w:space="0" w:color="auto"/>
            <w:bottom w:val="none" w:sz="0" w:space="0" w:color="auto"/>
            <w:right w:val="none" w:sz="0" w:space="0" w:color="auto"/>
          </w:divBdr>
          <w:divsChild>
            <w:div w:id="1471244100">
              <w:marLeft w:val="0"/>
              <w:marRight w:val="0"/>
              <w:marTop w:val="0"/>
              <w:marBottom w:val="0"/>
              <w:divBdr>
                <w:top w:val="none" w:sz="0" w:space="0" w:color="auto"/>
                <w:left w:val="none" w:sz="0" w:space="0" w:color="auto"/>
                <w:bottom w:val="none" w:sz="0" w:space="0" w:color="auto"/>
                <w:right w:val="none" w:sz="0" w:space="0" w:color="auto"/>
              </w:divBdr>
              <w:divsChild>
                <w:div w:id="169280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808949">
      <w:bodyDiv w:val="1"/>
      <w:marLeft w:val="0"/>
      <w:marRight w:val="0"/>
      <w:marTop w:val="0"/>
      <w:marBottom w:val="0"/>
      <w:divBdr>
        <w:top w:val="none" w:sz="0" w:space="0" w:color="auto"/>
        <w:left w:val="none" w:sz="0" w:space="0" w:color="auto"/>
        <w:bottom w:val="none" w:sz="0" w:space="0" w:color="auto"/>
        <w:right w:val="none" w:sz="0" w:space="0" w:color="auto"/>
      </w:divBdr>
    </w:div>
    <w:div w:id="1049574875">
      <w:bodyDiv w:val="1"/>
      <w:marLeft w:val="0"/>
      <w:marRight w:val="0"/>
      <w:marTop w:val="0"/>
      <w:marBottom w:val="0"/>
      <w:divBdr>
        <w:top w:val="none" w:sz="0" w:space="0" w:color="auto"/>
        <w:left w:val="none" w:sz="0" w:space="0" w:color="auto"/>
        <w:bottom w:val="none" w:sz="0" w:space="0" w:color="auto"/>
        <w:right w:val="none" w:sz="0" w:space="0" w:color="auto"/>
      </w:divBdr>
      <w:divsChild>
        <w:div w:id="1859268258">
          <w:marLeft w:val="0"/>
          <w:marRight w:val="0"/>
          <w:marTop w:val="0"/>
          <w:marBottom w:val="0"/>
          <w:divBdr>
            <w:top w:val="none" w:sz="0" w:space="0" w:color="auto"/>
            <w:left w:val="none" w:sz="0" w:space="0" w:color="auto"/>
            <w:bottom w:val="none" w:sz="0" w:space="0" w:color="auto"/>
            <w:right w:val="none" w:sz="0" w:space="0" w:color="auto"/>
          </w:divBdr>
          <w:divsChild>
            <w:div w:id="352653479">
              <w:marLeft w:val="0"/>
              <w:marRight w:val="0"/>
              <w:marTop w:val="0"/>
              <w:marBottom w:val="0"/>
              <w:divBdr>
                <w:top w:val="none" w:sz="0" w:space="0" w:color="auto"/>
                <w:left w:val="none" w:sz="0" w:space="0" w:color="auto"/>
                <w:bottom w:val="none" w:sz="0" w:space="0" w:color="auto"/>
                <w:right w:val="none" w:sz="0" w:space="0" w:color="auto"/>
              </w:divBdr>
              <w:divsChild>
                <w:div w:id="6090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09405">
      <w:bodyDiv w:val="1"/>
      <w:marLeft w:val="0"/>
      <w:marRight w:val="0"/>
      <w:marTop w:val="0"/>
      <w:marBottom w:val="0"/>
      <w:divBdr>
        <w:top w:val="none" w:sz="0" w:space="0" w:color="auto"/>
        <w:left w:val="none" w:sz="0" w:space="0" w:color="auto"/>
        <w:bottom w:val="none" w:sz="0" w:space="0" w:color="auto"/>
        <w:right w:val="none" w:sz="0" w:space="0" w:color="auto"/>
      </w:divBdr>
    </w:div>
    <w:div w:id="1696155896">
      <w:bodyDiv w:val="1"/>
      <w:marLeft w:val="0"/>
      <w:marRight w:val="0"/>
      <w:marTop w:val="0"/>
      <w:marBottom w:val="0"/>
      <w:divBdr>
        <w:top w:val="none" w:sz="0" w:space="0" w:color="auto"/>
        <w:left w:val="none" w:sz="0" w:space="0" w:color="auto"/>
        <w:bottom w:val="none" w:sz="0" w:space="0" w:color="auto"/>
        <w:right w:val="none" w:sz="0" w:space="0" w:color="auto"/>
      </w:divBdr>
    </w:div>
    <w:div w:id="1779715886">
      <w:bodyDiv w:val="1"/>
      <w:marLeft w:val="0"/>
      <w:marRight w:val="0"/>
      <w:marTop w:val="0"/>
      <w:marBottom w:val="0"/>
      <w:divBdr>
        <w:top w:val="none" w:sz="0" w:space="0" w:color="auto"/>
        <w:left w:val="none" w:sz="0" w:space="0" w:color="auto"/>
        <w:bottom w:val="none" w:sz="0" w:space="0" w:color="auto"/>
        <w:right w:val="none" w:sz="0" w:space="0" w:color="auto"/>
      </w:divBdr>
    </w:div>
    <w:div w:id="2132092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oter4.xml" Type="http://schemas.openxmlformats.org/officeDocument/2006/relationships/footer"/><Relationship Id="rId15" Target="fontTable.xml" Type="http://schemas.openxmlformats.org/officeDocument/2006/relationships/fontTable"/><Relationship Id="rId16"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_rels/header2.xml.rels><?xml version="1.0" encoding="UTF-8" standalone="no"?><Relationships xmlns="http://schemas.openxmlformats.org/package/2006/relationships"><Relationship Id="rId1" Target="media/image1.jpeg" Type="http://schemas.openxmlformats.org/officeDocument/2006/relationships/image"/></Relationships>
</file>

<file path=word/_rels/header3.xml.rels><?xml version="1.0" encoding="UTF-8" standalone="no"?><Relationships xmlns="http://schemas.openxmlformats.org/package/2006/relationships"><Relationship Id="rId1" Target="media/image1.jpe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00BE89-6077-45FF-9F77-8B7412371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594</Words>
  <Characters>3390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AutoDome Cameras</vt:lpstr>
    </vt:vector>
  </TitlesOfParts>
  <Company>Autoridad del Canal de Panamá</Company>
  <LinksUpToDate>false</LinksUpToDate>
  <CharactersWithSpaces>3977</CharactersWithSpaces>
  <SharedDoc>false</SharedDoc>
  <HLinks>
    <vt:vector size="78" baseType="variant">
      <vt:variant>
        <vt:i4>6029323</vt:i4>
      </vt:variant>
      <vt:variant>
        <vt:i4>36</vt:i4>
      </vt:variant>
      <vt:variant>
        <vt:i4>0</vt:i4>
      </vt:variant>
      <vt:variant>
        <vt:i4>5</vt:i4>
      </vt:variant>
      <vt:variant>
        <vt:lpwstr>http://www.boschsecurity.com/</vt:lpwstr>
      </vt:variant>
      <vt:variant>
        <vt:lpwstr/>
      </vt:variant>
      <vt:variant>
        <vt:i4>393337</vt:i4>
      </vt:variant>
      <vt:variant>
        <vt:i4>33</vt:i4>
      </vt:variant>
      <vt:variant>
        <vt:i4>0</vt:i4>
      </vt:variant>
      <vt:variant>
        <vt:i4>5</vt:i4>
      </vt:variant>
      <vt:variant>
        <vt:lpwstr>mailto:apr.securitysystems@bosch.com</vt:lpwstr>
      </vt:variant>
      <vt:variant>
        <vt:lpwstr/>
      </vt:variant>
      <vt:variant>
        <vt:i4>6029323</vt:i4>
      </vt:variant>
      <vt:variant>
        <vt:i4>30</vt:i4>
      </vt:variant>
      <vt:variant>
        <vt:i4>0</vt:i4>
      </vt:variant>
      <vt:variant>
        <vt:i4>5</vt:i4>
      </vt:variant>
      <vt:variant>
        <vt:lpwstr>http://www.boschsecurity.com/</vt:lpwstr>
      </vt:variant>
      <vt:variant>
        <vt:lpwstr/>
      </vt:variant>
      <vt:variant>
        <vt:i4>2162780</vt:i4>
      </vt:variant>
      <vt:variant>
        <vt:i4>27</vt:i4>
      </vt:variant>
      <vt:variant>
        <vt:i4>0</vt:i4>
      </vt:variant>
      <vt:variant>
        <vt:i4>5</vt:i4>
      </vt:variant>
      <vt:variant>
        <vt:lpwstr>mailto:emea.securitysystems@bosch.com</vt:lpwstr>
      </vt:variant>
      <vt:variant>
        <vt:lpwstr/>
      </vt:variant>
      <vt:variant>
        <vt:i4>524311</vt:i4>
      </vt:variant>
      <vt:variant>
        <vt:i4>24</vt:i4>
      </vt:variant>
      <vt:variant>
        <vt:i4>0</vt:i4>
      </vt:variant>
      <vt:variant>
        <vt:i4>5</vt:i4>
      </vt:variant>
      <vt:variant>
        <vt:lpwstr>http://www.boschsecurity.us/</vt:lpwstr>
      </vt:variant>
      <vt:variant>
        <vt:lpwstr/>
      </vt:variant>
      <vt:variant>
        <vt:i4>1703984</vt:i4>
      </vt:variant>
      <vt:variant>
        <vt:i4>21</vt:i4>
      </vt:variant>
      <vt:variant>
        <vt:i4>0</vt:i4>
      </vt:variant>
      <vt:variant>
        <vt:i4>5</vt:i4>
      </vt:variant>
      <vt:variant>
        <vt:lpwstr>mailto:security.sales@us.bosch.com</vt:lpwstr>
      </vt:variant>
      <vt:variant>
        <vt:lpwstr/>
      </vt:variant>
      <vt:variant>
        <vt:i4>4128882</vt:i4>
      </vt:variant>
      <vt:variant>
        <vt:i4>18</vt:i4>
      </vt:variant>
      <vt:variant>
        <vt:i4>0</vt:i4>
      </vt:variant>
      <vt:variant>
        <vt:i4>5</vt:i4>
      </vt:variant>
      <vt:variant>
        <vt:lpwstr>http://www.fcc.gov/</vt:lpwstr>
      </vt:variant>
      <vt:variant>
        <vt:lpwstr/>
      </vt:variant>
      <vt:variant>
        <vt:i4>6029323</vt:i4>
      </vt:variant>
      <vt:variant>
        <vt:i4>15</vt:i4>
      </vt:variant>
      <vt:variant>
        <vt:i4>0</vt:i4>
      </vt:variant>
      <vt:variant>
        <vt:i4>5</vt:i4>
      </vt:variant>
      <vt:variant>
        <vt:lpwstr>http://www.boschsecurity.com/</vt:lpwstr>
      </vt:variant>
      <vt:variant>
        <vt:lpwstr/>
      </vt:variant>
      <vt:variant>
        <vt:i4>393337</vt:i4>
      </vt:variant>
      <vt:variant>
        <vt:i4>12</vt:i4>
      </vt:variant>
      <vt:variant>
        <vt:i4>0</vt:i4>
      </vt:variant>
      <vt:variant>
        <vt:i4>5</vt:i4>
      </vt:variant>
      <vt:variant>
        <vt:lpwstr>mailto:apr.securitysystems@bosch.com</vt:lpwstr>
      </vt:variant>
      <vt:variant>
        <vt:lpwstr/>
      </vt:variant>
      <vt:variant>
        <vt:i4>6029323</vt:i4>
      </vt:variant>
      <vt:variant>
        <vt:i4>9</vt:i4>
      </vt:variant>
      <vt:variant>
        <vt:i4>0</vt:i4>
      </vt:variant>
      <vt:variant>
        <vt:i4>5</vt:i4>
      </vt:variant>
      <vt:variant>
        <vt:lpwstr>http://www.boschsecurity.com/</vt:lpwstr>
      </vt:variant>
      <vt:variant>
        <vt:lpwstr/>
      </vt:variant>
      <vt:variant>
        <vt:i4>2162780</vt:i4>
      </vt:variant>
      <vt:variant>
        <vt:i4>6</vt:i4>
      </vt:variant>
      <vt:variant>
        <vt:i4>0</vt:i4>
      </vt:variant>
      <vt:variant>
        <vt:i4>5</vt:i4>
      </vt:variant>
      <vt:variant>
        <vt:lpwstr>mailto:emea.securitysystems@bosch.com</vt:lpwstr>
      </vt:variant>
      <vt:variant>
        <vt:lpwstr/>
      </vt:variant>
      <vt:variant>
        <vt:i4>524311</vt:i4>
      </vt:variant>
      <vt:variant>
        <vt:i4>3</vt:i4>
      </vt:variant>
      <vt:variant>
        <vt:i4>0</vt:i4>
      </vt:variant>
      <vt:variant>
        <vt:i4>5</vt:i4>
      </vt:variant>
      <vt:variant>
        <vt:lpwstr>http://www.boschsecurity.us/</vt:lpwstr>
      </vt:variant>
      <vt:variant>
        <vt:lpwstr/>
      </vt:variant>
      <vt:variant>
        <vt:i4>1703984</vt:i4>
      </vt:variant>
      <vt:variant>
        <vt:i4>0</vt:i4>
      </vt:variant>
      <vt:variant>
        <vt:i4>0</vt:i4>
      </vt:variant>
      <vt:variant>
        <vt:i4>5</vt:i4>
      </vt:variant>
      <vt:variant>
        <vt:lpwstr>mailto:security.sales@us.bosch.com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2021-01-07T08:32:00Z</dcterms:created>
  <dc:creator>Consultants and More for Bosch</dc:creator>
  <cp:lastModifiedBy>楼航讯</cp:lastModifiedBy>
  <cp:lastPrinted>2017-04-07T01:41:00Z</cp:lastPrinted>
  <dcterms:modified xsi:type="dcterms:W3CDTF">2023-03-13T07:36:00Z</dcterms:modified>
  <cp:revision>16</cp:revision>
  <dc:title>AutoDome Cameras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TWMT">
    <vt:lpwstr>d46a6755_b77b54e0_71a4b611081d41ef20104b44d97ee6c446e8cc972fad46b724f474755d271ac3</vt:lpwstr>
  </property>
  <property fmtid="{D5CDD505-2E9C-101B-9397-08002B2CF9AE}" pid="3" name="GSEDS_HWMT_d46a6755">
    <vt:lpwstr>f244e9a3_mFV3wT84ISk3PcpOlHv+qF0jJPw=_8QYrr2Rseyk1Od9OmXTg11/0n5eHQ2ri44m5f93zAcIVCii/ShqyZn46Vu+Y0KUNYRbgiohlITL3XODjsoX1a+PyOVA=_5e628787</vt:lpwstr>
  </property>
</Properties>
</file>